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3560" w14:textId="77777777" w:rsidR="00B52FA1" w:rsidRPr="009973EA" w:rsidRDefault="00EE54A2" w:rsidP="009973EA">
      <w:pPr>
        <w:jc w:val="left"/>
        <w:rPr>
          <w:rFonts w:ascii="Arial" w:hAnsi="Arial" w:cs="Arial"/>
          <w:szCs w:val="24"/>
        </w:rPr>
      </w:pPr>
      <w:r>
        <w:rPr>
          <w:rFonts w:ascii="Arial" w:hAnsi="Arial" w:cs="Arial"/>
          <w:noProof/>
          <w:szCs w:val="24"/>
          <w:lang w:eastAsia="en-GB"/>
        </w:rPr>
        <w:drawing>
          <wp:anchor distT="0" distB="0" distL="114300" distR="114300" simplePos="0" relativeHeight="251657216" behindDoc="0" locked="0" layoutInCell="1" allowOverlap="1" wp14:anchorId="6B6CE109" wp14:editId="4B021160">
            <wp:simplePos x="0" y="0"/>
            <wp:positionH relativeFrom="column">
              <wp:posOffset>2511697</wp:posOffset>
            </wp:positionH>
            <wp:positionV relativeFrom="paragraph">
              <wp:posOffset>-410845</wp:posOffset>
            </wp:positionV>
            <wp:extent cx="1873807" cy="81524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3807" cy="8152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F6357BA" w14:textId="77777777" w:rsidR="00B52FA1" w:rsidRPr="009973EA" w:rsidRDefault="00B52FA1" w:rsidP="009973EA">
      <w:pPr>
        <w:jc w:val="left"/>
        <w:rPr>
          <w:rFonts w:ascii="Arial" w:hAnsi="Arial" w:cs="Arial"/>
          <w:szCs w:val="24"/>
        </w:rPr>
      </w:pPr>
    </w:p>
    <w:p w14:paraId="312948B9" w14:textId="77777777" w:rsidR="00B52FA1" w:rsidRDefault="00B52FA1" w:rsidP="009973EA">
      <w:pPr>
        <w:jc w:val="left"/>
        <w:rPr>
          <w:rFonts w:ascii="Arial" w:hAnsi="Arial" w:cs="Arial"/>
          <w:szCs w:val="24"/>
        </w:rPr>
      </w:pPr>
    </w:p>
    <w:tbl>
      <w:tblPr>
        <w:tblStyle w:val="TableGrid"/>
        <w:tblW w:w="0" w:type="auto"/>
        <w:tblInd w:w="108" w:type="dxa"/>
        <w:tblLook w:val="04A0" w:firstRow="1" w:lastRow="0" w:firstColumn="1" w:lastColumn="0" w:noHBand="0" w:noVBand="1"/>
      </w:tblPr>
      <w:tblGrid>
        <w:gridCol w:w="10502"/>
      </w:tblGrid>
      <w:tr w:rsidR="00EE54A2" w14:paraId="4707D15F" w14:textId="77777777" w:rsidTr="00417036">
        <w:trPr>
          <w:trHeight w:val="578"/>
        </w:trPr>
        <w:tc>
          <w:tcPr>
            <w:tcW w:w="10728" w:type="dxa"/>
            <w:shd w:val="clear" w:color="auto" w:fill="E5DFEC" w:themeFill="accent4" w:themeFillTint="33"/>
            <w:vAlign w:val="center"/>
          </w:tcPr>
          <w:p w14:paraId="17D7A5FE" w14:textId="77777777" w:rsidR="00EE54A2" w:rsidRPr="00EE54A2" w:rsidRDefault="00EE54A2" w:rsidP="00EE54A2">
            <w:pPr>
              <w:jc w:val="center"/>
              <w:rPr>
                <w:rFonts w:ascii="Arial" w:hAnsi="Arial" w:cs="Arial"/>
                <w:b/>
                <w:sz w:val="36"/>
                <w:szCs w:val="36"/>
              </w:rPr>
            </w:pPr>
            <w:r w:rsidRPr="00EE54A2">
              <w:rPr>
                <w:rFonts w:ascii="Arial" w:hAnsi="Arial" w:cs="Arial"/>
                <w:b/>
                <w:sz w:val="36"/>
                <w:szCs w:val="36"/>
              </w:rPr>
              <w:t>Job Profile</w:t>
            </w:r>
          </w:p>
        </w:tc>
      </w:tr>
    </w:tbl>
    <w:p w14:paraId="11F80A06" w14:textId="77777777" w:rsidR="00EE54A2" w:rsidRDefault="00EE54A2"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2268"/>
        <w:gridCol w:w="8505"/>
      </w:tblGrid>
      <w:tr w:rsidR="00691853" w:rsidRPr="009973EA" w14:paraId="13597E8F" w14:textId="77777777" w:rsidTr="00417036">
        <w:trPr>
          <w:trHeight w:val="436"/>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73A539DB" w14:textId="77777777" w:rsidR="00691853" w:rsidRPr="009973EA" w:rsidRDefault="00691853" w:rsidP="00EE54A2">
            <w:pPr>
              <w:jc w:val="left"/>
              <w:rPr>
                <w:rFonts w:ascii="Arial" w:hAnsi="Arial" w:cs="Arial"/>
                <w:szCs w:val="24"/>
              </w:rPr>
            </w:pPr>
            <w:r w:rsidRPr="009973EA">
              <w:rPr>
                <w:rFonts w:ascii="Arial" w:hAnsi="Arial" w:cs="Arial"/>
                <w:b/>
                <w:szCs w:val="24"/>
              </w:rPr>
              <w:t>J</w:t>
            </w:r>
            <w:r w:rsidR="00EE54A2">
              <w:rPr>
                <w:rFonts w:ascii="Arial" w:hAnsi="Arial" w:cs="Arial"/>
                <w:b/>
                <w:szCs w:val="24"/>
              </w:rPr>
              <w:t>ob Title</w:t>
            </w:r>
            <w:r w:rsidRPr="009973EA">
              <w:rPr>
                <w:rFonts w:ascii="Arial" w:hAnsi="Arial" w:cs="Arial"/>
                <w:szCs w:val="24"/>
              </w:rPr>
              <w:t xml:space="preserve">  </w:t>
            </w:r>
            <w:r w:rsidRPr="009973EA">
              <w:rPr>
                <w:rFonts w:ascii="Arial" w:hAnsi="Arial" w:cs="Arial"/>
                <w:b/>
                <w:bCs/>
                <w:szCs w:val="24"/>
              </w:rPr>
              <w:t xml:space="preserve">  </w:t>
            </w:r>
          </w:p>
        </w:tc>
        <w:tc>
          <w:tcPr>
            <w:tcW w:w="8505" w:type="dxa"/>
            <w:tcBorders>
              <w:top w:val="single" w:sz="4" w:space="0" w:color="auto"/>
              <w:left w:val="single" w:sz="4" w:space="0" w:color="auto"/>
              <w:right w:val="single" w:sz="6" w:space="0" w:color="auto"/>
            </w:tcBorders>
            <w:vAlign w:val="center"/>
          </w:tcPr>
          <w:p w14:paraId="24A970CF" w14:textId="25A211F1" w:rsidR="00691853" w:rsidRPr="00AB417D" w:rsidRDefault="00DC160F" w:rsidP="00EE54A2">
            <w:pPr>
              <w:jc w:val="left"/>
              <w:rPr>
                <w:rFonts w:ascii="Arial" w:hAnsi="Arial" w:cs="Arial"/>
                <w:szCs w:val="24"/>
              </w:rPr>
            </w:pPr>
            <w:r>
              <w:rPr>
                <w:rFonts w:ascii="Arial" w:hAnsi="Arial" w:cs="Arial"/>
                <w:szCs w:val="24"/>
              </w:rPr>
              <w:t xml:space="preserve">Building Control </w:t>
            </w:r>
            <w:r w:rsidR="00DA1E5F">
              <w:rPr>
                <w:rFonts w:ascii="Arial" w:hAnsi="Arial" w:cs="Arial"/>
                <w:szCs w:val="24"/>
              </w:rPr>
              <w:t>Inspector</w:t>
            </w:r>
          </w:p>
        </w:tc>
      </w:tr>
      <w:tr w:rsidR="00691853" w:rsidRPr="009973EA" w14:paraId="3655EA43" w14:textId="77777777" w:rsidTr="00417036">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6B58E0C1" w14:textId="77777777" w:rsidR="00691853" w:rsidRPr="009973EA" w:rsidRDefault="00554F52" w:rsidP="00EE54A2">
            <w:pPr>
              <w:jc w:val="left"/>
              <w:rPr>
                <w:rFonts w:ascii="Arial" w:hAnsi="Arial" w:cs="Arial"/>
                <w:b/>
                <w:szCs w:val="24"/>
              </w:rPr>
            </w:pPr>
            <w:r>
              <w:rPr>
                <w:rFonts w:ascii="Arial" w:hAnsi="Arial" w:cs="Arial"/>
                <w:b/>
                <w:szCs w:val="24"/>
              </w:rPr>
              <w:t>Salary/</w:t>
            </w:r>
            <w:r w:rsidR="00691853" w:rsidRPr="009973EA">
              <w:rPr>
                <w:rFonts w:ascii="Arial" w:hAnsi="Arial" w:cs="Arial"/>
                <w:b/>
                <w:szCs w:val="24"/>
              </w:rPr>
              <w:t>G</w:t>
            </w:r>
            <w:r w:rsidR="00EE54A2">
              <w:rPr>
                <w:rFonts w:ascii="Arial" w:hAnsi="Arial" w:cs="Arial"/>
                <w:b/>
                <w:szCs w:val="24"/>
              </w:rPr>
              <w:t>rade</w:t>
            </w:r>
            <w:r w:rsidR="00691853" w:rsidRPr="009973EA">
              <w:rPr>
                <w:rFonts w:ascii="Arial" w:hAnsi="Arial" w:cs="Arial"/>
                <w:b/>
                <w:szCs w:val="24"/>
              </w:rPr>
              <w:t xml:space="preserve">     </w:t>
            </w:r>
          </w:p>
        </w:tc>
        <w:tc>
          <w:tcPr>
            <w:tcW w:w="8505" w:type="dxa"/>
            <w:tcBorders>
              <w:top w:val="single" w:sz="4" w:space="0" w:color="auto"/>
              <w:left w:val="single" w:sz="4" w:space="0" w:color="auto"/>
              <w:right w:val="single" w:sz="6" w:space="0" w:color="auto"/>
            </w:tcBorders>
            <w:vAlign w:val="center"/>
          </w:tcPr>
          <w:p w14:paraId="4BB33DC7" w14:textId="0FC273FC" w:rsidR="00691853" w:rsidRPr="00AB417D" w:rsidRDefault="00396D5C" w:rsidP="00DA2856">
            <w:pPr>
              <w:jc w:val="left"/>
              <w:rPr>
                <w:rFonts w:ascii="Arial" w:hAnsi="Arial" w:cs="Arial"/>
                <w:szCs w:val="24"/>
              </w:rPr>
            </w:pPr>
            <w:r>
              <w:rPr>
                <w:rFonts w:ascii="Arial" w:hAnsi="Arial" w:cs="Arial"/>
                <w:szCs w:val="24"/>
              </w:rPr>
              <w:t>Grade 5</w:t>
            </w:r>
          </w:p>
        </w:tc>
      </w:tr>
      <w:tr w:rsidR="0034257B" w:rsidRPr="009973EA" w14:paraId="59734E71" w14:textId="77777777" w:rsidTr="00417036">
        <w:trPr>
          <w:trHeight w:val="413"/>
        </w:trPr>
        <w:tc>
          <w:tcPr>
            <w:tcW w:w="2268" w:type="dxa"/>
            <w:tcBorders>
              <w:top w:val="single" w:sz="4" w:space="0" w:color="auto"/>
              <w:left w:val="single" w:sz="4" w:space="0" w:color="auto"/>
              <w:right w:val="single" w:sz="6" w:space="0" w:color="auto"/>
            </w:tcBorders>
            <w:shd w:val="clear" w:color="auto" w:fill="E5DFEC" w:themeFill="accent4" w:themeFillTint="33"/>
            <w:vAlign w:val="center"/>
          </w:tcPr>
          <w:p w14:paraId="1908E68E" w14:textId="77777777" w:rsidR="0034257B" w:rsidRDefault="0034257B" w:rsidP="00EE54A2">
            <w:pPr>
              <w:jc w:val="left"/>
              <w:rPr>
                <w:rFonts w:ascii="Arial" w:hAnsi="Arial" w:cs="Arial"/>
                <w:b/>
                <w:szCs w:val="24"/>
              </w:rPr>
            </w:pPr>
            <w:r w:rsidRPr="009973EA">
              <w:rPr>
                <w:rFonts w:ascii="Arial" w:hAnsi="Arial" w:cs="Arial"/>
                <w:b/>
                <w:szCs w:val="24"/>
              </w:rPr>
              <w:t>S</w:t>
            </w:r>
            <w:r>
              <w:rPr>
                <w:rFonts w:ascii="Arial" w:hAnsi="Arial" w:cs="Arial"/>
                <w:b/>
                <w:szCs w:val="24"/>
              </w:rPr>
              <w:t>ervice</w:t>
            </w:r>
            <w:r w:rsidRPr="009973EA">
              <w:rPr>
                <w:rFonts w:ascii="Arial" w:hAnsi="Arial" w:cs="Arial"/>
                <w:b/>
                <w:szCs w:val="24"/>
              </w:rPr>
              <w:t xml:space="preserve">  </w:t>
            </w:r>
          </w:p>
        </w:tc>
        <w:tc>
          <w:tcPr>
            <w:tcW w:w="8505" w:type="dxa"/>
            <w:tcBorders>
              <w:top w:val="single" w:sz="4" w:space="0" w:color="auto"/>
              <w:left w:val="single" w:sz="4" w:space="0" w:color="auto"/>
              <w:right w:val="single" w:sz="6" w:space="0" w:color="auto"/>
            </w:tcBorders>
            <w:vAlign w:val="center"/>
          </w:tcPr>
          <w:p w14:paraId="0581A3BD" w14:textId="22757BE8" w:rsidR="0034257B" w:rsidRPr="00AB417D" w:rsidRDefault="00626080" w:rsidP="00EE54A2">
            <w:pPr>
              <w:jc w:val="left"/>
              <w:rPr>
                <w:rFonts w:ascii="Arial" w:hAnsi="Arial" w:cs="Arial"/>
                <w:szCs w:val="24"/>
              </w:rPr>
            </w:pPr>
            <w:r>
              <w:rPr>
                <w:rFonts w:ascii="Arial" w:hAnsi="Arial" w:cs="Arial"/>
                <w:szCs w:val="24"/>
              </w:rPr>
              <w:t>Environment</w:t>
            </w:r>
          </w:p>
        </w:tc>
      </w:tr>
      <w:tr w:rsidR="0034257B" w:rsidRPr="009973EA" w14:paraId="1EE62420" w14:textId="77777777" w:rsidTr="00417036">
        <w:trPr>
          <w:trHeight w:val="413"/>
        </w:trPr>
        <w:tc>
          <w:tcPr>
            <w:tcW w:w="2268" w:type="dxa"/>
            <w:tcBorders>
              <w:top w:val="single" w:sz="4" w:space="0" w:color="auto"/>
              <w:left w:val="single" w:sz="4" w:space="0" w:color="auto"/>
              <w:bottom w:val="single" w:sz="4" w:space="0" w:color="auto"/>
              <w:right w:val="single" w:sz="6" w:space="0" w:color="auto"/>
            </w:tcBorders>
            <w:shd w:val="clear" w:color="auto" w:fill="E5DFEC" w:themeFill="accent4" w:themeFillTint="33"/>
            <w:vAlign w:val="center"/>
          </w:tcPr>
          <w:p w14:paraId="37953B83" w14:textId="77777777" w:rsidR="0034257B" w:rsidRDefault="0034257B" w:rsidP="00EE54A2">
            <w:pPr>
              <w:jc w:val="left"/>
              <w:rPr>
                <w:rFonts w:ascii="Arial" w:hAnsi="Arial" w:cs="Arial"/>
                <w:b/>
                <w:szCs w:val="24"/>
              </w:rPr>
            </w:pPr>
            <w:r w:rsidRPr="009973EA">
              <w:rPr>
                <w:rFonts w:ascii="Arial" w:hAnsi="Arial" w:cs="Arial"/>
                <w:b/>
                <w:szCs w:val="24"/>
              </w:rPr>
              <w:t>R</w:t>
            </w:r>
            <w:r>
              <w:rPr>
                <w:rFonts w:ascii="Arial" w:hAnsi="Arial" w:cs="Arial"/>
                <w:b/>
                <w:szCs w:val="24"/>
              </w:rPr>
              <w:t>eports to</w:t>
            </w:r>
            <w:r w:rsidRPr="009973EA">
              <w:rPr>
                <w:rFonts w:ascii="Arial" w:hAnsi="Arial" w:cs="Arial"/>
                <w:b/>
                <w:szCs w:val="24"/>
              </w:rPr>
              <w:t xml:space="preserve">   </w:t>
            </w:r>
          </w:p>
        </w:tc>
        <w:tc>
          <w:tcPr>
            <w:tcW w:w="8505" w:type="dxa"/>
            <w:tcBorders>
              <w:top w:val="single" w:sz="4" w:space="0" w:color="auto"/>
              <w:left w:val="single" w:sz="4" w:space="0" w:color="auto"/>
              <w:bottom w:val="single" w:sz="4" w:space="0" w:color="auto"/>
              <w:right w:val="single" w:sz="6" w:space="0" w:color="auto"/>
            </w:tcBorders>
            <w:vAlign w:val="center"/>
          </w:tcPr>
          <w:p w14:paraId="7318F118" w14:textId="77777777" w:rsidR="0034257B" w:rsidRPr="00AB417D" w:rsidRDefault="00DC160F" w:rsidP="00BB31C1">
            <w:pPr>
              <w:jc w:val="left"/>
              <w:rPr>
                <w:rFonts w:ascii="Arial" w:hAnsi="Arial" w:cs="Arial"/>
                <w:szCs w:val="24"/>
              </w:rPr>
            </w:pPr>
            <w:r>
              <w:rPr>
                <w:rFonts w:ascii="Arial" w:hAnsi="Arial" w:cs="Arial"/>
                <w:szCs w:val="24"/>
              </w:rPr>
              <w:t xml:space="preserve">Building Control </w:t>
            </w:r>
            <w:r w:rsidR="00BB31C1">
              <w:rPr>
                <w:rFonts w:ascii="Arial" w:hAnsi="Arial" w:cs="Arial"/>
                <w:szCs w:val="24"/>
              </w:rPr>
              <w:t>Manager</w:t>
            </w:r>
          </w:p>
        </w:tc>
      </w:tr>
    </w:tbl>
    <w:p w14:paraId="2B391776" w14:textId="77777777" w:rsidR="00B52FA1" w:rsidRPr="009973EA" w:rsidRDefault="00B52FA1"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2268"/>
        <w:gridCol w:w="8505"/>
      </w:tblGrid>
      <w:tr w:rsidR="008C5448" w:rsidRPr="009973EA" w14:paraId="4452AACF" w14:textId="77777777" w:rsidTr="00417036">
        <w:trPr>
          <w:trHeight w:val="1238"/>
        </w:trPr>
        <w:tc>
          <w:tcPr>
            <w:tcW w:w="2268" w:type="dxa"/>
            <w:tcBorders>
              <w:top w:val="single" w:sz="4" w:space="0" w:color="auto"/>
              <w:left w:val="single" w:sz="6" w:space="0" w:color="auto"/>
              <w:bottom w:val="single" w:sz="6" w:space="0" w:color="auto"/>
              <w:right w:val="single" w:sz="6" w:space="0" w:color="auto"/>
            </w:tcBorders>
            <w:shd w:val="clear" w:color="auto" w:fill="E5DFEC" w:themeFill="accent4" w:themeFillTint="33"/>
            <w:vAlign w:val="center"/>
          </w:tcPr>
          <w:p w14:paraId="4845C5E2" w14:textId="77777777" w:rsidR="008C5448" w:rsidRPr="008C5448" w:rsidRDefault="008C5448" w:rsidP="00EE54A2">
            <w:pPr>
              <w:pStyle w:val="BodyText2"/>
              <w:rPr>
                <w:rFonts w:cs="Arial"/>
                <w:b/>
                <w:bCs/>
                <w:sz w:val="24"/>
                <w:szCs w:val="24"/>
              </w:rPr>
            </w:pPr>
            <w:r w:rsidRPr="009973EA">
              <w:rPr>
                <w:rFonts w:cs="Arial"/>
                <w:b/>
                <w:bCs/>
                <w:sz w:val="24"/>
                <w:szCs w:val="24"/>
              </w:rPr>
              <w:t>J</w:t>
            </w:r>
            <w:r w:rsidR="00EE54A2">
              <w:rPr>
                <w:rFonts w:cs="Arial"/>
                <w:b/>
                <w:bCs/>
                <w:sz w:val="24"/>
                <w:szCs w:val="24"/>
              </w:rPr>
              <w:t>ob Purpose</w:t>
            </w:r>
          </w:p>
        </w:tc>
        <w:tc>
          <w:tcPr>
            <w:tcW w:w="8505" w:type="dxa"/>
            <w:tcBorders>
              <w:top w:val="single" w:sz="4" w:space="0" w:color="auto"/>
              <w:left w:val="single" w:sz="6" w:space="0" w:color="auto"/>
              <w:bottom w:val="single" w:sz="6" w:space="0" w:color="auto"/>
              <w:right w:val="single" w:sz="6" w:space="0" w:color="auto"/>
            </w:tcBorders>
            <w:vAlign w:val="center"/>
          </w:tcPr>
          <w:p w14:paraId="37C55BE6" w14:textId="77777777" w:rsidR="00DC160F" w:rsidRDefault="00DC160F" w:rsidP="007F3462">
            <w:pPr>
              <w:pStyle w:val="BodyText2"/>
              <w:rPr>
                <w:sz w:val="24"/>
                <w:szCs w:val="24"/>
              </w:rPr>
            </w:pPr>
          </w:p>
          <w:p w14:paraId="74FB99B2" w14:textId="77777777" w:rsidR="0071304D" w:rsidRDefault="0071304D" w:rsidP="0071304D">
            <w:pPr>
              <w:pStyle w:val="BodyText2"/>
              <w:numPr>
                <w:ilvl w:val="0"/>
                <w:numId w:val="38"/>
              </w:numPr>
              <w:rPr>
                <w:sz w:val="24"/>
                <w:szCs w:val="24"/>
              </w:rPr>
            </w:pPr>
            <w:r>
              <w:rPr>
                <w:sz w:val="24"/>
                <w:szCs w:val="24"/>
              </w:rPr>
              <w:t>To provide an effective and efficient Building Control Service in accordance with the Council’s policies and priorities.</w:t>
            </w:r>
          </w:p>
          <w:p w14:paraId="26E687FC" w14:textId="77777777" w:rsidR="0071304D" w:rsidRDefault="0071304D" w:rsidP="0071304D">
            <w:pPr>
              <w:pStyle w:val="BodyText2"/>
              <w:ind w:left="720"/>
              <w:rPr>
                <w:sz w:val="24"/>
                <w:szCs w:val="24"/>
              </w:rPr>
            </w:pPr>
          </w:p>
          <w:p w14:paraId="29635681" w14:textId="71E9AC02" w:rsidR="008C5448" w:rsidRDefault="00DC160F" w:rsidP="00396D5C">
            <w:pPr>
              <w:pStyle w:val="BodyText2"/>
              <w:numPr>
                <w:ilvl w:val="0"/>
                <w:numId w:val="38"/>
              </w:numPr>
              <w:rPr>
                <w:sz w:val="24"/>
                <w:szCs w:val="24"/>
              </w:rPr>
            </w:pPr>
            <w:r>
              <w:rPr>
                <w:sz w:val="24"/>
                <w:szCs w:val="24"/>
              </w:rPr>
              <w:t xml:space="preserve">To </w:t>
            </w:r>
            <w:r w:rsidR="0071304D">
              <w:rPr>
                <w:sz w:val="24"/>
                <w:szCs w:val="24"/>
              </w:rPr>
              <w:t xml:space="preserve">process Building Regulation applications throughout the </w:t>
            </w:r>
            <w:r>
              <w:rPr>
                <w:sz w:val="24"/>
                <w:szCs w:val="24"/>
              </w:rPr>
              <w:t>Braintree District</w:t>
            </w:r>
            <w:r w:rsidR="0071304D">
              <w:rPr>
                <w:sz w:val="24"/>
                <w:szCs w:val="24"/>
              </w:rPr>
              <w:t xml:space="preserve"> and enforce Building Regulations meeting the Council’s statutory obligations.</w:t>
            </w:r>
          </w:p>
          <w:p w14:paraId="60F6C6EC" w14:textId="77777777" w:rsidR="001008DE" w:rsidRDefault="001008DE" w:rsidP="001008DE">
            <w:pPr>
              <w:pStyle w:val="ListParagraph"/>
              <w:rPr>
                <w:szCs w:val="24"/>
              </w:rPr>
            </w:pPr>
          </w:p>
          <w:p w14:paraId="4DB2D734" w14:textId="0940EDE9" w:rsidR="001008DE" w:rsidRDefault="00EE7144" w:rsidP="00396D5C">
            <w:pPr>
              <w:pStyle w:val="BodyText2"/>
              <w:numPr>
                <w:ilvl w:val="0"/>
                <w:numId w:val="38"/>
              </w:numPr>
              <w:rPr>
                <w:sz w:val="24"/>
                <w:szCs w:val="24"/>
              </w:rPr>
            </w:pPr>
            <w:r>
              <w:rPr>
                <w:sz w:val="24"/>
                <w:szCs w:val="24"/>
              </w:rPr>
              <w:t>To enforce the Building Regulations within the Braintree District, meeting the Council’s statutory obligations under Section 91 of the Building Act 1984</w:t>
            </w:r>
          </w:p>
          <w:p w14:paraId="3B12339C" w14:textId="77777777" w:rsidR="00DC160F" w:rsidRPr="00DC160F" w:rsidRDefault="00DC160F" w:rsidP="0071304D">
            <w:pPr>
              <w:pStyle w:val="BodyText2"/>
              <w:ind w:left="720"/>
              <w:rPr>
                <w:sz w:val="24"/>
                <w:szCs w:val="24"/>
              </w:rPr>
            </w:pPr>
          </w:p>
        </w:tc>
      </w:tr>
    </w:tbl>
    <w:p w14:paraId="326F9773" w14:textId="77777777" w:rsidR="00B52FA1" w:rsidRPr="009973EA" w:rsidRDefault="00B52FA1" w:rsidP="009973EA">
      <w:pPr>
        <w:jc w:val="left"/>
        <w:rPr>
          <w:rFonts w:ascii="Arial" w:hAnsi="Arial" w:cs="Arial"/>
          <w:szCs w:val="24"/>
        </w:rPr>
      </w:pPr>
    </w:p>
    <w:tbl>
      <w:tblPr>
        <w:tblW w:w="10773" w:type="dxa"/>
        <w:tblInd w:w="107" w:type="dxa"/>
        <w:tblLayout w:type="fixed"/>
        <w:tblCellMar>
          <w:left w:w="107" w:type="dxa"/>
          <w:right w:w="107" w:type="dxa"/>
        </w:tblCellMar>
        <w:tblLook w:val="0000" w:firstRow="0" w:lastRow="0" w:firstColumn="0" w:lastColumn="0" w:noHBand="0" w:noVBand="0"/>
      </w:tblPr>
      <w:tblGrid>
        <w:gridCol w:w="10773"/>
      </w:tblGrid>
      <w:tr w:rsidR="00B52FA1" w:rsidRPr="009973EA" w14:paraId="0E9F6DB9" w14:textId="77777777" w:rsidTr="00417036">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7E11DEDB" w14:textId="77777777" w:rsidR="00B52FA1" w:rsidRPr="007B3C1F" w:rsidRDefault="0034257B" w:rsidP="0034257B">
            <w:pPr>
              <w:spacing w:line="360" w:lineRule="auto"/>
              <w:jc w:val="center"/>
              <w:rPr>
                <w:rFonts w:ascii="Arial" w:hAnsi="Arial" w:cs="Arial"/>
                <w:b/>
                <w:sz w:val="28"/>
                <w:szCs w:val="28"/>
              </w:rPr>
            </w:pPr>
            <w:r w:rsidRPr="007B3C1F">
              <w:rPr>
                <w:rFonts w:ascii="Arial" w:hAnsi="Arial" w:cs="Arial"/>
                <w:b/>
                <w:sz w:val="28"/>
                <w:szCs w:val="28"/>
              </w:rPr>
              <w:t>Principal Accountabilities</w:t>
            </w:r>
          </w:p>
        </w:tc>
      </w:tr>
      <w:tr w:rsidR="00C7628D" w:rsidRPr="009973EA" w14:paraId="518A813F" w14:textId="77777777" w:rsidTr="00AB417D">
        <w:trPr>
          <w:trHeight w:val="2125"/>
        </w:trPr>
        <w:tc>
          <w:tcPr>
            <w:tcW w:w="10773" w:type="dxa"/>
            <w:tcBorders>
              <w:top w:val="single" w:sz="4" w:space="0" w:color="auto"/>
              <w:left w:val="single" w:sz="6" w:space="0" w:color="auto"/>
              <w:bottom w:val="single" w:sz="4" w:space="0" w:color="auto"/>
              <w:right w:val="single" w:sz="6" w:space="0" w:color="auto"/>
            </w:tcBorders>
            <w:shd w:val="clear" w:color="auto" w:fill="auto"/>
            <w:vAlign w:val="center"/>
          </w:tcPr>
          <w:p w14:paraId="10D34264" w14:textId="77777777" w:rsidR="00575F09" w:rsidRPr="00575F09" w:rsidRDefault="00575F09" w:rsidP="00575F09">
            <w:pPr>
              <w:pStyle w:val="ListParagraph"/>
              <w:rPr>
                <w:rFonts w:ascii="Arial" w:hAnsi="Arial" w:cs="Arial"/>
                <w:szCs w:val="24"/>
              </w:rPr>
            </w:pPr>
          </w:p>
          <w:p w14:paraId="5519F9C2" w14:textId="77777777" w:rsidR="002F7006" w:rsidRPr="00752E5F" w:rsidRDefault="002F7006" w:rsidP="00627257">
            <w:pPr>
              <w:pStyle w:val="ListParagraph"/>
              <w:numPr>
                <w:ilvl w:val="0"/>
                <w:numId w:val="41"/>
              </w:numPr>
              <w:jc w:val="left"/>
              <w:rPr>
                <w:rFonts w:ascii="Arial" w:hAnsi="Arial" w:cs="Arial"/>
                <w:szCs w:val="24"/>
              </w:rPr>
            </w:pPr>
            <w:r w:rsidRPr="00752E5F">
              <w:rPr>
                <w:rFonts w:ascii="Arial" w:hAnsi="Arial" w:cs="Arial"/>
                <w:szCs w:val="24"/>
              </w:rPr>
              <w:t>Examine plans, drawings, specifications and other documents submitted for approval to make sure they comply with building regulations and associated legislation.</w:t>
            </w:r>
          </w:p>
          <w:p w14:paraId="58F2FDD0" w14:textId="3D0F3A6B" w:rsidR="002F7006" w:rsidRPr="00752E5F" w:rsidRDefault="002F7006" w:rsidP="00627257">
            <w:pPr>
              <w:pStyle w:val="ListParagraph"/>
              <w:numPr>
                <w:ilvl w:val="0"/>
                <w:numId w:val="41"/>
              </w:numPr>
              <w:jc w:val="left"/>
              <w:rPr>
                <w:rFonts w:ascii="Arial" w:hAnsi="Arial" w:cs="Arial"/>
                <w:szCs w:val="24"/>
              </w:rPr>
            </w:pPr>
            <w:r w:rsidRPr="00752E5F">
              <w:rPr>
                <w:rFonts w:ascii="Arial" w:hAnsi="Arial" w:cs="Arial"/>
                <w:szCs w:val="24"/>
              </w:rPr>
              <w:t>Carry out site/</w:t>
            </w:r>
            <w:proofErr w:type="gramStart"/>
            <w:r w:rsidRPr="00752E5F">
              <w:rPr>
                <w:rFonts w:ascii="Arial" w:hAnsi="Arial" w:cs="Arial"/>
                <w:szCs w:val="24"/>
              </w:rPr>
              <w:t>buildings</w:t>
            </w:r>
            <w:proofErr w:type="gramEnd"/>
            <w:r w:rsidRPr="00752E5F">
              <w:rPr>
                <w:rFonts w:ascii="Arial" w:hAnsi="Arial" w:cs="Arial"/>
                <w:szCs w:val="24"/>
              </w:rPr>
              <w:t xml:space="preserve"> inspections and testing of building works to ensure compliance with all aspects of the building regulations.</w:t>
            </w:r>
          </w:p>
          <w:p w14:paraId="7E3CD971" w14:textId="4154B0B8" w:rsidR="00575F09" w:rsidRPr="00752E5F" w:rsidRDefault="002F7006" w:rsidP="00627257">
            <w:pPr>
              <w:pStyle w:val="ListParagraph"/>
              <w:numPr>
                <w:ilvl w:val="0"/>
                <w:numId w:val="41"/>
              </w:numPr>
              <w:jc w:val="left"/>
              <w:rPr>
                <w:rFonts w:ascii="Arial" w:hAnsi="Arial" w:cs="Arial"/>
                <w:szCs w:val="24"/>
              </w:rPr>
            </w:pPr>
            <w:r w:rsidRPr="00752E5F">
              <w:rPr>
                <w:rFonts w:ascii="Arial" w:hAnsi="Arial" w:cs="Arial"/>
                <w:szCs w:val="24"/>
              </w:rPr>
              <w:t>Liaise and communicate with applicants, members of the public, construction professionals, agents, consultants and statutory bodies, e.g. Planning, Fire Brigade, Anglian water on building control matters</w:t>
            </w:r>
            <w:r w:rsidR="00367BCA" w:rsidRPr="00752E5F">
              <w:rPr>
                <w:rFonts w:ascii="Arial" w:hAnsi="Arial" w:cs="Arial"/>
                <w:szCs w:val="24"/>
              </w:rPr>
              <w:t>.</w:t>
            </w:r>
          </w:p>
          <w:p w14:paraId="669CDB10" w14:textId="7D1A21E7" w:rsidR="00575F09" w:rsidRPr="00752E5F" w:rsidRDefault="00DC160F" w:rsidP="00627257">
            <w:pPr>
              <w:pStyle w:val="ListParagraph"/>
              <w:numPr>
                <w:ilvl w:val="0"/>
                <w:numId w:val="41"/>
              </w:numPr>
              <w:jc w:val="left"/>
              <w:rPr>
                <w:rFonts w:ascii="Arial" w:hAnsi="Arial" w:cs="Arial"/>
                <w:szCs w:val="24"/>
              </w:rPr>
            </w:pPr>
            <w:r w:rsidRPr="00752E5F">
              <w:rPr>
                <w:rFonts w:ascii="Arial" w:hAnsi="Arial" w:cs="Arial"/>
                <w:szCs w:val="24"/>
              </w:rPr>
              <w:t>Deal with demolitions and dangerous structures</w:t>
            </w:r>
            <w:r w:rsidR="002016B6" w:rsidRPr="00752E5F">
              <w:rPr>
                <w:rFonts w:ascii="Arial" w:hAnsi="Arial" w:cs="Arial"/>
                <w:szCs w:val="24"/>
              </w:rPr>
              <w:t xml:space="preserve"> including out of hours inspections.</w:t>
            </w:r>
          </w:p>
          <w:p w14:paraId="7ADA408E" w14:textId="0B92B480" w:rsidR="00575F09" w:rsidRPr="00752E5F" w:rsidRDefault="0064596E" w:rsidP="00627257">
            <w:pPr>
              <w:pStyle w:val="ListParagraph"/>
              <w:numPr>
                <w:ilvl w:val="0"/>
                <w:numId w:val="41"/>
              </w:numPr>
              <w:jc w:val="left"/>
              <w:rPr>
                <w:rFonts w:ascii="Arial" w:hAnsi="Arial" w:cs="Arial"/>
                <w:szCs w:val="24"/>
              </w:rPr>
            </w:pPr>
            <w:r w:rsidRPr="00752E5F">
              <w:rPr>
                <w:rFonts w:ascii="Arial" w:hAnsi="Arial" w:cs="Arial"/>
                <w:szCs w:val="24"/>
              </w:rPr>
              <w:t>Carry out any further action to ensure enforcement of building regulations and associated legislation.</w:t>
            </w:r>
          </w:p>
          <w:p w14:paraId="68BC0D3A" w14:textId="60951F4B" w:rsidR="00396D5C" w:rsidRPr="00752E5F" w:rsidRDefault="00B12CFA" w:rsidP="00627257">
            <w:pPr>
              <w:pStyle w:val="ListParagraph"/>
              <w:numPr>
                <w:ilvl w:val="0"/>
                <w:numId w:val="41"/>
              </w:numPr>
              <w:jc w:val="left"/>
              <w:rPr>
                <w:rFonts w:ascii="Arial" w:hAnsi="Arial" w:cs="Arial"/>
                <w:szCs w:val="24"/>
              </w:rPr>
            </w:pPr>
            <w:r w:rsidRPr="00752E5F">
              <w:rPr>
                <w:rFonts w:ascii="Arial" w:hAnsi="Arial" w:cs="Arial"/>
                <w:szCs w:val="24"/>
              </w:rPr>
              <w:t>Pr</w:t>
            </w:r>
            <w:r w:rsidR="0064596E" w:rsidRPr="00752E5F">
              <w:rPr>
                <w:rFonts w:ascii="Arial" w:hAnsi="Arial" w:cs="Arial"/>
                <w:szCs w:val="24"/>
              </w:rPr>
              <w:t>omote and market the Building Control Service at a local level.</w:t>
            </w:r>
          </w:p>
          <w:p w14:paraId="11AAD862" w14:textId="21235B11" w:rsidR="00575F09" w:rsidRPr="00752E5F" w:rsidRDefault="00396D5C" w:rsidP="00627257">
            <w:pPr>
              <w:pStyle w:val="ListParagraph"/>
              <w:numPr>
                <w:ilvl w:val="0"/>
                <w:numId w:val="41"/>
              </w:numPr>
              <w:jc w:val="left"/>
              <w:rPr>
                <w:rFonts w:ascii="Arial" w:hAnsi="Arial" w:cs="Arial"/>
                <w:szCs w:val="24"/>
              </w:rPr>
            </w:pPr>
            <w:r w:rsidRPr="00752E5F">
              <w:rPr>
                <w:rFonts w:ascii="Arial" w:hAnsi="Arial" w:cs="Arial"/>
                <w:szCs w:val="24"/>
              </w:rPr>
              <w:t>Carry out agreed procedures to provide effective and efficient building control services.</w:t>
            </w:r>
          </w:p>
          <w:p w14:paraId="2722264A" w14:textId="77777777" w:rsidR="00627257" w:rsidRPr="00627257" w:rsidRDefault="00627257" w:rsidP="00627257">
            <w:pPr>
              <w:pStyle w:val="ListParagraph"/>
              <w:numPr>
                <w:ilvl w:val="0"/>
                <w:numId w:val="41"/>
              </w:numPr>
              <w:jc w:val="left"/>
              <w:rPr>
                <w:rFonts w:ascii="Arial" w:hAnsi="Arial" w:cs="Arial"/>
                <w:sz w:val="22"/>
                <w:szCs w:val="22"/>
              </w:rPr>
            </w:pPr>
            <w:r w:rsidRPr="00D904D5">
              <w:rPr>
                <w:rFonts w:ascii="Arial" w:hAnsi="Arial" w:cs="Arial"/>
                <w:szCs w:val="24"/>
              </w:rPr>
              <w:t xml:space="preserve">Ensure that the Corporate and Departmental Safety Policies are observed by all persons working in the service. Ensuring that all Risk Assessments </w:t>
            </w:r>
            <w:r>
              <w:rPr>
                <w:rFonts w:ascii="Arial" w:hAnsi="Arial" w:cs="Arial"/>
                <w:szCs w:val="24"/>
              </w:rPr>
              <w:t>are followed.</w:t>
            </w:r>
            <w:r w:rsidRPr="00D904D5">
              <w:rPr>
                <w:rFonts w:ascii="Arial" w:hAnsi="Arial" w:cs="Arial"/>
                <w:szCs w:val="24"/>
              </w:rPr>
              <w:t xml:space="preserve"> </w:t>
            </w:r>
            <w:r>
              <w:rPr>
                <w:rFonts w:ascii="Arial" w:hAnsi="Arial" w:cs="Arial"/>
                <w:szCs w:val="24"/>
              </w:rPr>
              <w:t xml:space="preserve">Support the provision of </w:t>
            </w:r>
            <w:r w:rsidRPr="00D904D5">
              <w:rPr>
                <w:rFonts w:ascii="Arial" w:hAnsi="Arial" w:cs="Arial"/>
                <w:szCs w:val="24"/>
              </w:rPr>
              <w:t>information for the collation of the Annual Department Health and Safety Report.</w:t>
            </w:r>
          </w:p>
          <w:p w14:paraId="5F851521" w14:textId="291B60FE" w:rsidR="00627257" w:rsidRPr="00627257" w:rsidRDefault="00627257" w:rsidP="00627257">
            <w:pPr>
              <w:pStyle w:val="ListParagraph"/>
              <w:numPr>
                <w:ilvl w:val="0"/>
                <w:numId w:val="41"/>
              </w:numPr>
              <w:jc w:val="left"/>
              <w:rPr>
                <w:rFonts w:ascii="Arial" w:hAnsi="Arial" w:cs="Arial"/>
                <w:szCs w:val="24"/>
              </w:rPr>
            </w:pPr>
            <w:r w:rsidRPr="00752E5F">
              <w:rPr>
                <w:rFonts w:ascii="Arial" w:hAnsi="Arial" w:cs="Arial"/>
                <w:szCs w:val="24"/>
              </w:rPr>
              <w:t>Represent the Council at relevant working groups and committees as required.</w:t>
            </w:r>
            <w:r w:rsidRPr="00627257">
              <w:rPr>
                <w:rFonts w:ascii="Arial" w:hAnsi="Arial" w:cs="Arial"/>
                <w:szCs w:val="24"/>
              </w:rPr>
              <w:t xml:space="preserve"> </w:t>
            </w:r>
          </w:p>
          <w:p w14:paraId="1C942168" w14:textId="2ACDBEF0" w:rsidR="00030884" w:rsidRPr="006C0279" w:rsidRDefault="0057111D" w:rsidP="00DB7BDD">
            <w:pPr>
              <w:pStyle w:val="ListParagraph"/>
              <w:numPr>
                <w:ilvl w:val="0"/>
                <w:numId w:val="41"/>
              </w:numPr>
              <w:jc w:val="left"/>
              <w:rPr>
                <w:rFonts w:ascii="Arial" w:hAnsi="Arial" w:cs="Arial"/>
                <w:sz w:val="22"/>
                <w:szCs w:val="22"/>
              </w:rPr>
            </w:pPr>
            <w:r w:rsidRPr="006C0279">
              <w:rPr>
                <w:rFonts w:ascii="Arial" w:hAnsi="Arial" w:cs="Arial"/>
                <w:szCs w:val="24"/>
              </w:rPr>
              <w:t>Ensure that all works undertaken are accurately documented and updated on the Building Control Service electronic system.</w:t>
            </w:r>
          </w:p>
          <w:p w14:paraId="13662AF4" w14:textId="77777777" w:rsidR="005760E2" w:rsidRPr="00DC160F" w:rsidRDefault="005760E2" w:rsidP="005760E2">
            <w:pPr>
              <w:pStyle w:val="ListParagraph"/>
              <w:jc w:val="left"/>
              <w:rPr>
                <w:rFonts w:ascii="Arial" w:hAnsi="Arial" w:cs="Arial"/>
                <w:sz w:val="22"/>
                <w:szCs w:val="22"/>
              </w:rPr>
            </w:pPr>
          </w:p>
        </w:tc>
      </w:tr>
      <w:tr w:rsidR="00C7628D" w:rsidRPr="009973EA" w14:paraId="471D1D89" w14:textId="77777777" w:rsidTr="00417036">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498D26FA" w14:textId="77777777" w:rsidR="00C7628D" w:rsidRPr="007B3C1F" w:rsidRDefault="00F2045A" w:rsidP="00C7628D">
            <w:pPr>
              <w:ind w:left="360"/>
              <w:jc w:val="center"/>
              <w:rPr>
                <w:rFonts w:ascii="Arial" w:hAnsi="Arial" w:cs="Arial"/>
                <w:b/>
                <w:sz w:val="28"/>
                <w:szCs w:val="28"/>
              </w:rPr>
            </w:pPr>
            <w:r>
              <w:rPr>
                <w:rFonts w:ascii="Arial" w:hAnsi="Arial" w:cs="Arial"/>
                <w:b/>
                <w:sz w:val="28"/>
                <w:szCs w:val="28"/>
              </w:rPr>
              <w:t>Corporate A</w:t>
            </w:r>
            <w:r w:rsidR="00C7628D" w:rsidRPr="00C7628D">
              <w:rPr>
                <w:rFonts w:ascii="Arial" w:hAnsi="Arial" w:cs="Arial"/>
                <w:b/>
                <w:sz w:val="28"/>
                <w:szCs w:val="28"/>
              </w:rPr>
              <w:t>ccountabilities</w:t>
            </w:r>
          </w:p>
        </w:tc>
      </w:tr>
      <w:tr w:rsidR="0034257B" w:rsidRPr="009973EA" w14:paraId="6B892DBD" w14:textId="77777777" w:rsidTr="00C7628D">
        <w:trPr>
          <w:trHeight w:val="101"/>
        </w:trPr>
        <w:tc>
          <w:tcPr>
            <w:tcW w:w="10773" w:type="dxa"/>
            <w:tcBorders>
              <w:top w:val="single" w:sz="4" w:space="0" w:color="auto"/>
              <w:left w:val="single" w:sz="6" w:space="0" w:color="auto"/>
              <w:bottom w:val="single" w:sz="4" w:space="0" w:color="auto"/>
              <w:right w:val="single" w:sz="6" w:space="0" w:color="auto"/>
            </w:tcBorders>
          </w:tcPr>
          <w:p w14:paraId="4302ED02" w14:textId="77777777" w:rsidR="0034257B" w:rsidRPr="00EE54A2" w:rsidRDefault="0034257B" w:rsidP="00C7628D">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t>To take responsibility for maintaining own health and attendance</w:t>
            </w:r>
            <w:r>
              <w:rPr>
                <w:rFonts w:ascii="Arial" w:hAnsi="Arial" w:cs="Arial"/>
                <w:szCs w:val="24"/>
              </w:rPr>
              <w:t>.</w:t>
            </w:r>
            <w:r w:rsidRPr="009973EA">
              <w:rPr>
                <w:rFonts w:ascii="Arial" w:hAnsi="Arial" w:cs="Arial"/>
                <w:szCs w:val="24"/>
              </w:rPr>
              <w:t xml:space="preserve">  </w:t>
            </w:r>
          </w:p>
          <w:p w14:paraId="624B3034" w14:textId="77777777" w:rsidR="0034257B" w:rsidRDefault="0034257B" w:rsidP="00C7628D">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9973EA">
              <w:rPr>
                <w:rFonts w:ascii="Arial" w:hAnsi="Arial" w:cs="Arial"/>
                <w:szCs w:val="24"/>
              </w:rPr>
              <w:lastRenderedPageBreak/>
              <w:t>To support, contribute and comply with quality and governance procedures as directed by management.</w:t>
            </w:r>
          </w:p>
          <w:p w14:paraId="798529DB" w14:textId="77777777" w:rsidR="0034257B" w:rsidRDefault="0034257B" w:rsidP="00C7628D">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apply and actively promote the principles of the Council’s Equal Opportunities Policy in all areas of employment and service delivery.</w:t>
            </w:r>
          </w:p>
          <w:p w14:paraId="04A3B724" w14:textId="5781DCEE" w:rsidR="0034257B" w:rsidRDefault="0034257B" w:rsidP="00C7628D">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Any other associated duties detailed by Head of Service or representative.</w:t>
            </w:r>
          </w:p>
          <w:p w14:paraId="17B587DE" w14:textId="77777777" w:rsidR="0034257B" w:rsidRDefault="0034257B" w:rsidP="00C7628D">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sidRPr="00EE54A2">
              <w:rPr>
                <w:rFonts w:ascii="Arial" w:hAnsi="Arial" w:cs="Arial"/>
                <w:szCs w:val="24"/>
              </w:rPr>
              <w:t>To advise Line manager if, at any time, the above duties</w:t>
            </w:r>
            <w:r>
              <w:rPr>
                <w:rFonts w:ascii="Arial" w:hAnsi="Arial" w:cs="Arial"/>
                <w:szCs w:val="24"/>
              </w:rPr>
              <w:t xml:space="preserve"> and responsibilities cannot be p</w:t>
            </w:r>
            <w:r w:rsidRPr="00EE54A2">
              <w:rPr>
                <w:rFonts w:ascii="Arial" w:hAnsi="Arial" w:cs="Arial"/>
                <w:szCs w:val="24"/>
              </w:rPr>
              <w:t xml:space="preserve">erformed. </w:t>
            </w:r>
          </w:p>
          <w:p w14:paraId="2A2A146F" w14:textId="77777777" w:rsidR="0034257B" w:rsidRPr="00554F52" w:rsidRDefault="0034257B" w:rsidP="00C7628D">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b/>
                <w:szCs w:val="24"/>
              </w:rPr>
            </w:pPr>
            <w:r w:rsidRPr="00EE54A2">
              <w:rPr>
                <w:rFonts w:ascii="Arial" w:hAnsi="Arial" w:cs="Arial"/>
                <w:szCs w:val="24"/>
              </w:rPr>
              <w:t xml:space="preserve">Any other duties as required to support the business, including maintaining business </w:t>
            </w:r>
            <w:r w:rsidRPr="00EE54A2">
              <w:rPr>
                <w:rFonts w:ascii="Arial" w:hAnsi="Arial" w:cs="Arial"/>
                <w:szCs w:val="24"/>
              </w:rPr>
              <w:br/>
              <w:t>continuity and during civil emergencies.</w:t>
            </w:r>
          </w:p>
          <w:p w14:paraId="2B5EB66D" w14:textId="77777777" w:rsidR="00554F52" w:rsidRPr="003C2F79" w:rsidRDefault="00554F52" w:rsidP="003C2F79">
            <w:pPr>
              <w:widowControl w:val="0"/>
              <w:numPr>
                <w:ilvl w:val="0"/>
                <w:numId w:val="15"/>
              </w:numPr>
              <w:tabs>
                <w:tab w:val="left" w:pos="360"/>
              </w:tabs>
              <w:autoSpaceDE w:val="0"/>
              <w:autoSpaceDN w:val="0"/>
              <w:adjustRightInd w:val="0"/>
              <w:spacing w:before="100" w:beforeAutospacing="1" w:after="100" w:afterAutospacing="1"/>
              <w:jc w:val="left"/>
              <w:rPr>
                <w:rFonts w:ascii="Arial" w:hAnsi="Arial" w:cs="Arial"/>
                <w:szCs w:val="24"/>
              </w:rPr>
            </w:pPr>
            <w:r>
              <w:rPr>
                <w:rFonts w:ascii="Arial" w:hAnsi="Arial" w:cs="Arial"/>
              </w:rPr>
              <w:t>To apply and actively promote the principles of the Council’s Safeguarding Procedure in all areas of employment and service delivery.</w:t>
            </w:r>
            <w:r w:rsidR="00C7628D" w:rsidRPr="00740024">
              <w:rPr>
                <w:rFonts w:ascii="Arial" w:hAnsi="Arial" w:cs="Arial"/>
                <w:i/>
                <w:szCs w:val="24"/>
              </w:rPr>
              <w:t xml:space="preserve"> </w:t>
            </w:r>
          </w:p>
        </w:tc>
      </w:tr>
    </w:tbl>
    <w:p w14:paraId="08ACAA11" w14:textId="77777777" w:rsidR="00B52FA1" w:rsidRPr="009973EA" w:rsidRDefault="00B52FA1" w:rsidP="009973EA">
      <w:pPr>
        <w:jc w:val="left"/>
        <w:rPr>
          <w:rFonts w:ascii="Arial" w:hAnsi="Arial" w:cs="Arial"/>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B52FA1" w:rsidRPr="009973EA" w14:paraId="0A1723F2" w14:textId="77777777" w:rsidTr="00417036">
        <w:trPr>
          <w:trHeight w:val="707"/>
        </w:trPr>
        <w:tc>
          <w:tcPr>
            <w:tcW w:w="10632" w:type="dxa"/>
            <w:shd w:val="clear" w:color="auto" w:fill="E5DFEC" w:themeFill="accent4" w:themeFillTint="33"/>
            <w:vAlign w:val="center"/>
          </w:tcPr>
          <w:p w14:paraId="63051222" w14:textId="77777777" w:rsidR="00B52FA1" w:rsidRDefault="00B52FA1" w:rsidP="00E82AE9">
            <w:pPr>
              <w:jc w:val="center"/>
              <w:rPr>
                <w:rFonts w:ascii="Arial" w:hAnsi="Arial" w:cs="Arial"/>
                <w:b/>
                <w:bCs/>
                <w:sz w:val="28"/>
                <w:szCs w:val="28"/>
              </w:rPr>
            </w:pPr>
            <w:r w:rsidRPr="007B3C1F">
              <w:rPr>
                <w:rFonts w:ascii="Arial" w:hAnsi="Arial" w:cs="Arial"/>
                <w:b/>
                <w:bCs/>
                <w:sz w:val="28"/>
                <w:szCs w:val="28"/>
              </w:rPr>
              <w:t>S</w:t>
            </w:r>
            <w:r w:rsidR="00E82AE9" w:rsidRPr="007B3C1F">
              <w:rPr>
                <w:rFonts w:ascii="Arial" w:hAnsi="Arial" w:cs="Arial"/>
                <w:b/>
                <w:bCs/>
                <w:sz w:val="28"/>
                <w:szCs w:val="28"/>
              </w:rPr>
              <w:t>kills, Knowledge and Experience</w:t>
            </w:r>
          </w:p>
          <w:p w14:paraId="549598E3"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 xml:space="preserve">ested at </w:t>
            </w:r>
            <w:r>
              <w:rPr>
                <w:rFonts w:ascii="Arial" w:hAnsi="Arial" w:cs="Arial"/>
                <w:bCs/>
                <w:szCs w:val="24"/>
              </w:rPr>
              <w:t>a</w:t>
            </w:r>
            <w:r w:rsidRPr="001A1116">
              <w:rPr>
                <w:rFonts w:ascii="Arial" w:hAnsi="Arial" w:cs="Arial"/>
                <w:bCs/>
                <w:szCs w:val="24"/>
              </w:rPr>
              <w:t>pplication and interview stage)</w:t>
            </w:r>
          </w:p>
        </w:tc>
      </w:tr>
      <w:tr w:rsidR="00062825" w:rsidRPr="009973EA" w14:paraId="6C5449C2" w14:textId="77777777" w:rsidTr="00062825">
        <w:trPr>
          <w:trHeight w:val="2391"/>
        </w:trPr>
        <w:tc>
          <w:tcPr>
            <w:tcW w:w="10632" w:type="dxa"/>
          </w:tcPr>
          <w:p w14:paraId="34CAA879" w14:textId="77777777" w:rsidR="007F3462" w:rsidRDefault="007F3462" w:rsidP="005760E2">
            <w:pPr>
              <w:jc w:val="left"/>
              <w:rPr>
                <w:rFonts w:ascii="Arial" w:hAnsi="Arial" w:cs="Arial"/>
                <w:sz w:val="22"/>
                <w:szCs w:val="22"/>
              </w:rPr>
            </w:pPr>
            <w:r>
              <w:rPr>
                <w:rFonts w:ascii="Arial" w:hAnsi="Arial" w:cs="Arial"/>
                <w:sz w:val="22"/>
                <w:szCs w:val="22"/>
              </w:rPr>
              <w:t xml:space="preserve">  </w:t>
            </w:r>
          </w:p>
          <w:p w14:paraId="4027460E" w14:textId="71E2612D" w:rsidR="00396D5C" w:rsidRDefault="00396D5C" w:rsidP="00396D5C">
            <w:pPr>
              <w:pStyle w:val="ListParagraph"/>
              <w:jc w:val="left"/>
              <w:rPr>
                <w:rFonts w:ascii="Arial" w:hAnsi="Arial" w:cs="Arial"/>
                <w:b/>
                <w:bCs/>
                <w:szCs w:val="24"/>
              </w:rPr>
            </w:pPr>
            <w:r w:rsidRPr="00396D5C">
              <w:rPr>
                <w:rFonts w:ascii="Arial" w:hAnsi="Arial" w:cs="Arial"/>
                <w:b/>
                <w:bCs/>
                <w:szCs w:val="24"/>
              </w:rPr>
              <w:t>Experience and Qualifications</w:t>
            </w:r>
          </w:p>
          <w:p w14:paraId="21DDCD87" w14:textId="77777777" w:rsidR="00E42457" w:rsidRDefault="00E42457" w:rsidP="00E42457">
            <w:pPr>
              <w:pStyle w:val="ListParagraph"/>
              <w:numPr>
                <w:ilvl w:val="0"/>
                <w:numId w:val="39"/>
              </w:numPr>
              <w:jc w:val="left"/>
              <w:rPr>
                <w:rFonts w:ascii="Arial" w:hAnsi="Arial" w:cs="Arial"/>
                <w:szCs w:val="24"/>
              </w:rPr>
            </w:pPr>
            <w:r>
              <w:rPr>
                <w:rFonts w:ascii="Arial" w:hAnsi="Arial" w:cs="Arial"/>
                <w:szCs w:val="24"/>
              </w:rPr>
              <w:t>Registered with Building Safety Regulator at Level 2 or above in respect of Plans Assessment and Site Inspections.</w:t>
            </w:r>
          </w:p>
          <w:p w14:paraId="2BAE67D0" w14:textId="5F5A821A" w:rsidR="00E11A80" w:rsidRDefault="00E11A80" w:rsidP="00E42457">
            <w:pPr>
              <w:pStyle w:val="ListParagraph"/>
              <w:numPr>
                <w:ilvl w:val="0"/>
                <w:numId w:val="39"/>
              </w:numPr>
              <w:jc w:val="left"/>
              <w:rPr>
                <w:rFonts w:ascii="Arial" w:hAnsi="Arial" w:cs="Arial"/>
                <w:szCs w:val="24"/>
              </w:rPr>
            </w:pPr>
            <w:r>
              <w:rPr>
                <w:rFonts w:ascii="Arial" w:hAnsi="Arial" w:cs="Arial"/>
                <w:szCs w:val="24"/>
              </w:rPr>
              <w:t>Knowledge of building construction, building regulations and associated legi</w:t>
            </w:r>
            <w:r w:rsidR="00D7197D">
              <w:rPr>
                <w:rFonts w:ascii="Arial" w:hAnsi="Arial" w:cs="Arial"/>
                <w:szCs w:val="24"/>
              </w:rPr>
              <w:t>s</w:t>
            </w:r>
            <w:r>
              <w:rPr>
                <w:rFonts w:ascii="Arial" w:hAnsi="Arial" w:cs="Arial"/>
                <w:szCs w:val="24"/>
              </w:rPr>
              <w:t>lation</w:t>
            </w:r>
          </w:p>
          <w:p w14:paraId="647E72BB" w14:textId="7CDDAD9E" w:rsidR="00396D5C" w:rsidRPr="0013497F" w:rsidRDefault="00396D5C" w:rsidP="00E42457">
            <w:pPr>
              <w:pStyle w:val="ListParagraph"/>
              <w:numPr>
                <w:ilvl w:val="0"/>
                <w:numId w:val="39"/>
              </w:numPr>
              <w:jc w:val="left"/>
              <w:rPr>
                <w:rFonts w:ascii="Arial" w:hAnsi="Arial" w:cs="Arial"/>
                <w:szCs w:val="24"/>
              </w:rPr>
            </w:pPr>
            <w:r w:rsidRPr="0013497F">
              <w:rPr>
                <w:rFonts w:ascii="Arial" w:hAnsi="Arial" w:cs="Arial"/>
                <w:szCs w:val="24"/>
              </w:rPr>
              <w:t xml:space="preserve">Membership of a professional body, RICS Building Control forum or CABE or </w:t>
            </w:r>
            <w:r w:rsidRPr="0013497F">
              <w:rPr>
                <w:rFonts w:ascii="Arial" w:hAnsi="Arial" w:cs="Arial"/>
                <w:bCs/>
                <w:szCs w:val="24"/>
              </w:rPr>
              <w:t>the LABC Competency Framework</w:t>
            </w:r>
            <w:r w:rsidRPr="0013497F">
              <w:rPr>
                <w:rFonts w:ascii="Arial" w:hAnsi="Arial" w:cs="Arial"/>
                <w:szCs w:val="24"/>
              </w:rPr>
              <w:t>.</w:t>
            </w:r>
          </w:p>
          <w:p w14:paraId="3FCBA792" w14:textId="6E90CF91" w:rsidR="00396D5C" w:rsidRPr="0013497F" w:rsidRDefault="00396D5C" w:rsidP="00E42457">
            <w:pPr>
              <w:pStyle w:val="ListParagraph"/>
              <w:numPr>
                <w:ilvl w:val="0"/>
                <w:numId w:val="39"/>
              </w:numPr>
              <w:jc w:val="left"/>
              <w:rPr>
                <w:rFonts w:ascii="Arial" w:hAnsi="Arial" w:cs="Arial"/>
                <w:szCs w:val="24"/>
              </w:rPr>
            </w:pPr>
            <w:r w:rsidRPr="0013497F">
              <w:rPr>
                <w:rFonts w:ascii="Arial" w:hAnsi="Arial" w:cs="Arial"/>
                <w:szCs w:val="24"/>
              </w:rPr>
              <w:t>Experience within a Building Control office</w:t>
            </w:r>
            <w:r w:rsidR="0099790D">
              <w:rPr>
                <w:rFonts w:ascii="Arial" w:hAnsi="Arial" w:cs="Arial"/>
                <w:szCs w:val="24"/>
              </w:rPr>
              <w:t xml:space="preserve"> working in a local authority or equivalent experience in a private sector role</w:t>
            </w:r>
            <w:r w:rsidRPr="0013497F">
              <w:rPr>
                <w:rFonts w:ascii="Arial" w:hAnsi="Arial" w:cs="Arial"/>
                <w:szCs w:val="24"/>
              </w:rPr>
              <w:t>, carrying out plans examination and site inspections.</w:t>
            </w:r>
          </w:p>
          <w:p w14:paraId="1EE78812" w14:textId="4364899E" w:rsidR="00396D5C" w:rsidRPr="0013497F" w:rsidRDefault="00D94C58" w:rsidP="00E42457">
            <w:pPr>
              <w:pStyle w:val="ListParagraph"/>
              <w:numPr>
                <w:ilvl w:val="0"/>
                <w:numId w:val="39"/>
              </w:numPr>
              <w:jc w:val="left"/>
              <w:rPr>
                <w:rFonts w:ascii="Arial" w:hAnsi="Arial" w:cs="Arial"/>
                <w:szCs w:val="24"/>
              </w:rPr>
            </w:pPr>
            <w:r w:rsidRPr="0013497F">
              <w:rPr>
                <w:rFonts w:ascii="Arial" w:hAnsi="Arial" w:cs="Arial"/>
                <w:szCs w:val="24"/>
              </w:rPr>
              <w:t>Experience in dealing with dangerous structures and demolitions.</w:t>
            </w:r>
          </w:p>
          <w:p w14:paraId="3788E00B" w14:textId="77777777" w:rsidR="00396D5C" w:rsidRDefault="00396D5C" w:rsidP="00396D5C">
            <w:pPr>
              <w:pStyle w:val="ListParagraph"/>
              <w:jc w:val="left"/>
              <w:rPr>
                <w:rFonts w:ascii="Arial" w:hAnsi="Arial" w:cs="Arial"/>
                <w:b/>
                <w:bCs/>
                <w:szCs w:val="24"/>
              </w:rPr>
            </w:pPr>
          </w:p>
          <w:p w14:paraId="5CEC7461" w14:textId="19CE27C1" w:rsidR="00396D5C" w:rsidRPr="00396D5C" w:rsidRDefault="00396D5C" w:rsidP="00396D5C">
            <w:pPr>
              <w:pStyle w:val="ListParagraph"/>
              <w:jc w:val="left"/>
              <w:rPr>
                <w:rFonts w:ascii="Arial" w:hAnsi="Arial" w:cs="Arial"/>
                <w:b/>
                <w:bCs/>
                <w:szCs w:val="24"/>
              </w:rPr>
            </w:pPr>
            <w:r>
              <w:rPr>
                <w:rFonts w:ascii="Arial" w:hAnsi="Arial" w:cs="Arial"/>
                <w:b/>
                <w:bCs/>
                <w:szCs w:val="24"/>
              </w:rPr>
              <w:t>Skills and Knowledge</w:t>
            </w:r>
          </w:p>
          <w:p w14:paraId="04792A6F" w14:textId="77777777" w:rsidR="0013497F" w:rsidRPr="0013497F" w:rsidRDefault="0013497F" w:rsidP="00E42457">
            <w:pPr>
              <w:pStyle w:val="ListParagraph"/>
              <w:numPr>
                <w:ilvl w:val="0"/>
                <w:numId w:val="39"/>
              </w:numPr>
              <w:jc w:val="left"/>
              <w:rPr>
                <w:rFonts w:ascii="Arial" w:hAnsi="Arial" w:cs="Arial"/>
                <w:szCs w:val="24"/>
              </w:rPr>
            </w:pPr>
            <w:r w:rsidRPr="0013497F">
              <w:rPr>
                <w:rFonts w:ascii="Arial" w:hAnsi="Arial" w:cs="Arial"/>
                <w:szCs w:val="24"/>
              </w:rPr>
              <w:t>Comprehensive knowledge and application of Building Regulations and associated legislation together with practical and technical building knowledge.</w:t>
            </w:r>
          </w:p>
          <w:p w14:paraId="1D1F5EF0" w14:textId="77777777" w:rsidR="0013497F" w:rsidRDefault="0013497F" w:rsidP="00E42457">
            <w:pPr>
              <w:pStyle w:val="ListParagraph"/>
              <w:numPr>
                <w:ilvl w:val="0"/>
                <w:numId w:val="39"/>
              </w:numPr>
              <w:jc w:val="left"/>
              <w:rPr>
                <w:rFonts w:ascii="Arial" w:hAnsi="Arial" w:cs="Arial"/>
                <w:szCs w:val="24"/>
              </w:rPr>
            </w:pPr>
            <w:r w:rsidRPr="0013497F">
              <w:rPr>
                <w:rFonts w:ascii="Arial" w:hAnsi="Arial" w:cs="Arial"/>
                <w:szCs w:val="24"/>
              </w:rPr>
              <w:t>Ability to undertake structural appraisals of submitted designs.</w:t>
            </w:r>
          </w:p>
          <w:p w14:paraId="14FC2B6E" w14:textId="6F0699E7" w:rsidR="0068247F" w:rsidRPr="0013497F" w:rsidRDefault="0068247F" w:rsidP="00E42457">
            <w:pPr>
              <w:pStyle w:val="ListParagraph"/>
              <w:numPr>
                <w:ilvl w:val="0"/>
                <w:numId w:val="39"/>
              </w:numPr>
              <w:jc w:val="left"/>
              <w:rPr>
                <w:rFonts w:ascii="Arial" w:hAnsi="Arial" w:cs="Arial"/>
                <w:szCs w:val="24"/>
              </w:rPr>
            </w:pPr>
            <w:r>
              <w:rPr>
                <w:rFonts w:ascii="Arial" w:hAnsi="Arial" w:cs="Arial"/>
                <w:szCs w:val="24"/>
              </w:rPr>
              <w:t>Ability to interpret scale drawings and Ordnance Survey maps.</w:t>
            </w:r>
          </w:p>
          <w:p w14:paraId="49D74AE3" w14:textId="42D194B5" w:rsidR="00957427" w:rsidRPr="0013497F" w:rsidRDefault="005760E2" w:rsidP="00E42457">
            <w:pPr>
              <w:pStyle w:val="ListParagraph"/>
              <w:numPr>
                <w:ilvl w:val="0"/>
                <w:numId w:val="39"/>
              </w:numPr>
              <w:jc w:val="left"/>
              <w:rPr>
                <w:rFonts w:ascii="Arial" w:hAnsi="Arial" w:cs="Arial"/>
                <w:szCs w:val="24"/>
              </w:rPr>
            </w:pPr>
            <w:r w:rsidRPr="0013497F">
              <w:rPr>
                <w:rFonts w:ascii="Arial" w:hAnsi="Arial" w:cs="Arial"/>
                <w:szCs w:val="24"/>
              </w:rPr>
              <w:t>Excellent communications skills – written &amp; oral – with the ability to communicate effectively with members of the public, colleagues and managers, council members and external agencies.</w:t>
            </w:r>
          </w:p>
          <w:p w14:paraId="117F04DB" w14:textId="3FEED03E" w:rsidR="00957427" w:rsidRPr="0013497F" w:rsidRDefault="00754B18" w:rsidP="00E42457">
            <w:pPr>
              <w:pStyle w:val="ListParagraph"/>
              <w:numPr>
                <w:ilvl w:val="0"/>
                <w:numId w:val="39"/>
              </w:numPr>
              <w:jc w:val="left"/>
              <w:rPr>
                <w:rFonts w:ascii="Arial" w:hAnsi="Arial" w:cs="Arial"/>
                <w:szCs w:val="24"/>
              </w:rPr>
            </w:pPr>
            <w:r>
              <w:rPr>
                <w:rFonts w:ascii="Arial" w:hAnsi="Arial" w:cs="Arial"/>
                <w:szCs w:val="24"/>
              </w:rPr>
              <w:t>Ability to work on own initiative, manage a caseload and achieve targets and work effectively within a team.</w:t>
            </w:r>
          </w:p>
          <w:p w14:paraId="2C0AE734" w14:textId="3C35FE3C" w:rsidR="0013497F" w:rsidRDefault="0013497F" w:rsidP="00E42457">
            <w:pPr>
              <w:pStyle w:val="ListParagraph"/>
              <w:numPr>
                <w:ilvl w:val="0"/>
                <w:numId w:val="39"/>
              </w:numPr>
              <w:jc w:val="left"/>
              <w:rPr>
                <w:rFonts w:ascii="Arial" w:hAnsi="Arial" w:cs="Arial"/>
                <w:bCs/>
                <w:szCs w:val="24"/>
              </w:rPr>
            </w:pPr>
            <w:r>
              <w:rPr>
                <w:rFonts w:ascii="Arial" w:hAnsi="Arial" w:cs="Arial"/>
                <w:bCs/>
                <w:szCs w:val="24"/>
              </w:rPr>
              <w:t>Ability to influence and negotiate with tact and diplomacy</w:t>
            </w:r>
            <w:r w:rsidR="0099790D">
              <w:rPr>
                <w:rFonts w:ascii="Arial" w:hAnsi="Arial" w:cs="Arial"/>
                <w:bCs/>
                <w:szCs w:val="24"/>
              </w:rPr>
              <w:t xml:space="preserve"> including giving clear, accurate advice on procedure</w:t>
            </w:r>
          </w:p>
          <w:p w14:paraId="2B7BE88D" w14:textId="77777777" w:rsidR="00754B18" w:rsidRPr="0013497F" w:rsidRDefault="00754B18" w:rsidP="00E42457">
            <w:pPr>
              <w:pStyle w:val="ListParagraph"/>
              <w:numPr>
                <w:ilvl w:val="0"/>
                <w:numId w:val="39"/>
              </w:numPr>
              <w:jc w:val="left"/>
              <w:rPr>
                <w:rFonts w:ascii="Arial" w:hAnsi="Arial" w:cs="Arial"/>
                <w:szCs w:val="24"/>
              </w:rPr>
            </w:pPr>
            <w:r w:rsidRPr="0013497F">
              <w:rPr>
                <w:rFonts w:ascii="Arial" w:hAnsi="Arial" w:cs="Arial"/>
                <w:szCs w:val="24"/>
              </w:rPr>
              <w:t>Ability to write and present reports and write clear and concise letters on complex issues.</w:t>
            </w:r>
          </w:p>
          <w:p w14:paraId="36D33EA7" w14:textId="77777777" w:rsidR="00754B18" w:rsidRDefault="00754B18" w:rsidP="00E42457">
            <w:pPr>
              <w:pStyle w:val="ListParagraph"/>
              <w:numPr>
                <w:ilvl w:val="0"/>
                <w:numId w:val="39"/>
              </w:numPr>
              <w:jc w:val="left"/>
              <w:rPr>
                <w:rFonts w:ascii="Arial" w:hAnsi="Arial" w:cs="Arial"/>
                <w:szCs w:val="24"/>
              </w:rPr>
            </w:pPr>
            <w:r>
              <w:rPr>
                <w:rFonts w:ascii="Arial" w:hAnsi="Arial" w:cs="Arial"/>
                <w:szCs w:val="24"/>
              </w:rPr>
              <w:t>Excellent IT skills including the use of word, excel and other databases.</w:t>
            </w:r>
          </w:p>
          <w:p w14:paraId="02B0320A" w14:textId="77777777" w:rsidR="00754B18" w:rsidRPr="003B42CD" w:rsidRDefault="00754B18" w:rsidP="00E42457">
            <w:pPr>
              <w:pStyle w:val="ListParagraph"/>
              <w:numPr>
                <w:ilvl w:val="0"/>
                <w:numId w:val="39"/>
              </w:numPr>
              <w:jc w:val="left"/>
              <w:rPr>
                <w:rFonts w:ascii="Arial" w:hAnsi="Arial" w:cs="Arial"/>
                <w:szCs w:val="24"/>
              </w:rPr>
            </w:pPr>
            <w:r>
              <w:rPr>
                <w:rFonts w:ascii="Arial" w:hAnsi="Arial" w:cs="Arial"/>
                <w:szCs w:val="24"/>
              </w:rPr>
              <w:t>A valid driving licence and access to a car for travel throughout the district.</w:t>
            </w:r>
          </w:p>
          <w:p w14:paraId="4CDC16D3" w14:textId="77777777" w:rsidR="00754B18" w:rsidRPr="00E1235C" w:rsidRDefault="00754B18" w:rsidP="00E42457">
            <w:pPr>
              <w:pStyle w:val="ListParagraph"/>
              <w:numPr>
                <w:ilvl w:val="0"/>
                <w:numId w:val="39"/>
              </w:numPr>
              <w:jc w:val="left"/>
              <w:rPr>
                <w:rFonts w:ascii="Arial" w:hAnsi="Arial" w:cs="Arial"/>
                <w:szCs w:val="24"/>
              </w:rPr>
            </w:pPr>
            <w:r>
              <w:rPr>
                <w:rFonts w:ascii="Arial" w:hAnsi="Arial" w:cs="Arial"/>
                <w:szCs w:val="24"/>
              </w:rPr>
              <w:t>Ability to work flexibly including working evenings and weekends when role requires.</w:t>
            </w:r>
          </w:p>
          <w:p w14:paraId="3BE0EAFA" w14:textId="01CCF48E" w:rsidR="00957427" w:rsidRPr="0013497F" w:rsidRDefault="00E840C0" w:rsidP="00E42457">
            <w:pPr>
              <w:pStyle w:val="ListParagraph"/>
              <w:numPr>
                <w:ilvl w:val="0"/>
                <w:numId w:val="39"/>
              </w:numPr>
              <w:jc w:val="left"/>
              <w:rPr>
                <w:rFonts w:ascii="Arial" w:hAnsi="Arial" w:cs="Arial"/>
                <w:szCs w:val="24"/>
              </w:rPr>
            </w:pPr>
            <w:r w:rsidRPr="0013497F">
              <w:rPr>
                <w:rFonts w:ascii="Arial" w:hAnsi="Arial" w:cs="Arial"/>
                <w:szCs w:val="24"/>
              </w:rPr>
              <w:t>A commitment to continuous improvement of the service</w:t>
            </w:r>
            <w:r w:rsidR="0013497F">
              <w:rPr>
                <w:rFonts w:ascii="Arial" w:hAnsi="Arial" w:cs="Arial"/>
                <w:szCs w:val="24"/>
              </w:rPr>
              <w:t xml:space="preserve"> including new technology, ideas and ways of working</w:t>
            </w:r>
            <w:r w:rsidR="0068247F">
              <w:rPr>
                <w:rFonts w:ascii="Arial" w:hAnsi="Arial" w:cs="Arial"/>
                <w:szCs w:val="24"/>
              </w:rPr>
              <w:t>.</w:t>
            </w:r>
          </w:p>
          <w:p w14:paraId="072EBE3F" w14:textId="77777777" w:rsidR="008629ED" w:rsidRPr="0013497F" w:rsidRDefault="003C2F79" w:rsidP="00E42457">
            <w:pPr>
              <w:pStyle w:val="ListParagraph"/>
              <w:numPr>
                <w:ilvl w:val="0"/>
                <w:numId w:val="39"/>
              </w:numPr>
              <w:jc w:val="left"/>
              <w:rPr>
                <w:rFonts w:ascii="Arial" w:hAnsi="Arial" w:cs="Arial"/>
                <w:szCs w:val="24"/>
              </w:rPr>
            </w:pPr>
            <w:r w:rsidRPr="0013497F">
              <w:rPr>
                <w:rFonts w:ascii="Arial" w:hAnsi="Arial" w:cs="Arial"/>
                <w:szCs w:val="24"/>
              </w:rPr>
              <w:t>Ability to undertake service sales and marketing.</w:t>
            </w:r>
          </w:p>
          <w:p w14:paraId="2ED2E97E" w14:textId="77777777" w:rsidR="00396D5C" w:rsidRPr="00396D5C" w:rsidRDefault="00396D5C" w:rsidP="00396D5C">
            <w:pPr>
              <w:jc w:val="left"/>
              <w:rPr>
                <w:rFonts w:ascii="Arial" w:hAnsi="Arial" w:cs="Arial"/>
                <w:szCs w:val="24"/>
              </w:rPr>
            </w:pPr>
          </w:p>
        </w:tc>
      </w:tr>
    </w:tbl>
    <w:p w14:paraId="208D2189" w14:textId="77777777" w:rsidR="006C0279" w:rsidRDefault="006C0279"/>
    <w:p w14:paraId="462A62A2" w14:textId="77777777" w:rsidR="006C0279" w:rsidRDefault="006C0279"/>
    <w:p w14:paraId="7AAE8257" w14:textId="77777777" w:rsidR="006C0279" w:rsidRDefault="006C0279"/>
    <w:p w14:paraId="75F2A504" w14:textId="77777777" w:rsidR="006C0279" w:rsidRDefault="006C0279"/>
    <w:p w14:paraId="4F60327F" w14:textId="77777777" w:rsidR="006C0279" w:rsidRDefault="006C0279"/>
    <w:p w14:paraId="5916AB0A" w14:textId="77777777" w:rsidR="006C0279" w:rsidRDefault="006C0279"/>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A06DD7" w:rsidRPr="009973EA" w14:paraId="6ECC18C4" w14:textId="77777777" w:rsidTr="00417036">
        <w:trPr>
          <w:trHeight w:val="595"/>
        </w:trPr>
        <w:tc>
          <w:tcPr>
            <w:tcW w:w="10632" w:type="dxa"/>
            <w:shd w:val="clear" w:color="auto" w:fill="E5DFEC" w:themeFill="accent4" w:themeFillTint="33"/>
            <w:vAlign w:val="center"/>
          </w:tcPr>
          <w:p w14:paraId="789E8026" w14:textId="77777777" w:rsidR="00A06DD7" w:rsidRDefault="00E82AE9" w:rsidP="00E82AE9">
            <w:pPr>
              <w:jc w:val="center"/>
              <w:rPr>
                <w:rFonts w:ascii="Arial" w:hAnsi="Arial" w:cs="Arial"/>
                <w:b/>
                <w:bCs/>
                <w:sz w:val="28"/>
                <w:szCs w:val="28"/>
              </w:rPr>
            </w:pPr>
            <w:r w:rsidRPr="007B3C1F">
              <w:rPr>
                <w:rFonts w:ascii="Arial" w:hAnsi="Arial" w:cs="Arial"/>
                <w:b/>
                <w:bCs/>
                <w:sz w:val="28"/>
                <w:szCs w:val="28"/>
              </w:rPr>
              <w:t>Competencies</w:t>
            </w:r>
          </w:p>
          <w:p w14:paraId="73A72890" w14:textId="77777777" w:rsidR="001A1116" w:rsidRPr="001A1116" w:rsidRDefault="001A1116" w:rsidP="00EC129D">
            <w:pPr>
              <w:jc w:val="center"/>
              <w:rPr>
                <w:rFonts w:ascii="Arial" w:hAnsi="Arial" w:cs="Arial"/>
                <w:bCs/>
                <w:szCs w:val="24"/>
              </w:rPr>
            </w:pPr>
            <w:r w:rsidRPr="001A1116">
              <w:rPr>
                <w:rFonts w:ascii="Arial" w:hAnsi="Arial" w:cs="Arial"/>
                <w:bCs/>
                <w:szCs w:val="24"/>
              </w:rPr>
              <w:t>(</w:t>
            </w:r>
            <w:r w:rsidR="00EC129D">
              <w:rPr>
                <w:rFonts w:ascii="Arial" w:hAnsi="Arial" w:cs="Arial"/>
                <w:bCs/>
                <w:szCs w:val="24"/>
              </w:rPr>
              <w:t>T</w:t>
            </w:r>
            <w:r w:rsidRPr="001A1116">
              <w:rPr>
                <w:rFonts w:ascii="Arial" w:hAnsi="Arial" w:cs="Arial"/>
                <w:bCs/>
                <w:szCs w:val="24"/>
              </w:rPr>
              <w:t>ested at interview stage)</w:t>
            </w:r>
          </w:p>
        </w:tc>
      </w:tr>
      <w:tr w:rsidR="00E82AE9" w:rsidRPr="009973EA" w14:paraId="75F60233" w14:textId="77777777" w:rsidTr="005906E7">
        <w:trPr>
          <w:trHeight w:val="1807"/>
        </w:trPr>
        <w:tc>
          <w:tcPr>
            <w:tcW w:w="10632" w:type="dxa"/>
          </w:tcPr>
          <w:p w14:paraId="55E295ED" w14:textId="77777777" w:rsidR="00413ACD" w:rsidRPr="007F6676" w:rsidRDefault="00413ACD" w:rsidP="00413ACD">
            <w:pPr>
              <w:ind w:right="-165"/>
              <w:jc w:val="left"/>
              <w:rPr>
                <w:rFonts w:ascii="Arial" w:hAnsi="Arial" w:cs="Arial"/>
                <w:b/>
                <w:bCs/>
                <w:szCs w:val="24"/>
              </w:rPr>
            </w:pPr>
            <w:r w:rsidRPr="007F6676">
              <w:rPr>
                <w:rFonts w:ascii="Arial" w:hAnsi="Arial" w:cs="Arial"/>
                <w:b/>
                <w:bCs/>
                <w:szCs w:val="24"/>
              </w:rPr>
              <w:t xml:space="preserve">Communicating Effectively </w:t>
            </w:r>
          </w:p>
          <w:p w14:paraId="709E89CC" w14:textId="77777777" w:rsidR="00413ACD" w:rsidRPr="00D94C58" w:rsidRDefault="00413ACD" w:rsidP="00413ACD">
            <w:pPr>
              <w:ind w:right="-165"/>
              <w:jc w:val="left"/>
              <w:rPr>
                <w:rFonts w:ascii="Arial" w:hAnsi="Arial" w:cs="Arial"/>
                <w:bCs/>
                <w:szCs w:val="24"/>
              </w:rPr>
            </w:pPr>
            <w:r w:rsidRPr="00D94C58">
              <w:rPr>
                <w:rFonts w:ascii="Arial" w:hAnsi="Arial" w:cs="Arial"/>
                <w:bCs/>
                <w:szCs w:val="24"/>
              </w:rPr>
              <w:t>Demonstrate the effective use of the range of communication methods available: written, spoken, electronic, and use these methods in appropriate ways suitable to the context and situation:</w:t>
            </w:r>
          </w:p>
          <w:p w14:paraId="0D195C1C" w14:textId="77777777" w:rsidR="00413ACD" w:rsidRPr="00D94C58" w:rsidRDefault="00413ACD" w:rsidP="00413ACD">
            <w:pPr>
              <w:pStyle w:val="BodyTextIndent"/>
              <w:rPr>
                <w:rFonts w:ascii="Arial" w:hAnsi="Arial" w:cs="Arial"/>
                <w:szCs w:val="24"/>
              </w:rPr>
            </w:pPr>
          </w:p>
          <w:p w14:paraId="20EF6189" w14:textId="77777777" w:rsidR="00413ACD" w:rsidRPr="00D94C58" w:rsidRDefault="00413ACD" w:rsidP="00413ACD">
            <w:pPr>
              <w:numPr>
                <w:ilvl w:val="0"/>
                <w:numId w:val="17"/>
              </w:numPr>
              <w:jc w:val="left"/>
              <w:rPr>
                <w:rFonts w:ascii="Arial" w:hAnsi="Arial" w:cs="Arial"/>
                <w:szCs w:val="24"/>
              </w:rPr>
            </w:pPr>
            <w:r w:rsidRPr="00D94C58">
              <w:rPr>
                <w:rFonts w:ascii="Arial" w:hAnsi="Arial" w:cs="Arial"/>
                <w:szCs w:val="24"/>
              </w:rPr>
              <w:t>present spoken communication in a polite, friendly and respectful manner seeking to ensure mutual understanding</w:t>
            </w:r>
          </w:p>
          <w:p w14:paraId="1A7D8390" w14:textId="77777777" w:rsidR="00413ACD" w:rsidRPr="00D94C58" w:rsidRDefault="00413ACD" w:rsidP="00413ACD">
            <w:pPr>
              <w:numPr>
                <w:ilvl w:val="0"/>
                <w:numId w:val="17"/>
              </w:numPr>
              <w:jc w:val="left"/>
              <w:rPr>
                <w:rFonts w:ascii="Arial" w:hAnsi="Arial" w:cs="Arial"/>
                <w:szCs w:val="24"/>
              </w:rPr>
            </w:pPr>
            <w:r w:rsidRPr="00D94C58">
              <w:rPr>
                <w:rFonts w:ascii="Arial" w:hAnsi="Arial" w:cs="Arial"/>
                <w:szCs w:val="24"/>
              </w:rPr>
              <w:t>listen well and seek clarification and understanding, avoiding jumping to conclusions or making assumptions</w:t>
            </w:r>
          </w:p>
          <w:p w14:paraId="5C2CE707" w14:textId="77777777" w:rsidR="00413ACD" w:rsidRPr="00D94C58" w:rsidRDefault="00413ACD" w:rsidP="00413ACD">
            <w:pPr>
              <w:numPr>
                <w:ilvl w:val="0"/>
                <w:numId w:val="17"/>
              </w:numPr>
              <w:jc w:val="left"/>
              <w:rPr>
                <w:rFonts w:ascii="Arial" w:hAnsi="Arial" w:cs="Arial"/>
                <w:szCs w:val="24"/>
              </w:rPr>
            </w:pPr>
            <w:r w:rsidRPr="00D94C58">
              <w:rPr>
                <w:rFonts w:ascii="Arial" w:hAnsi="Arial" w:cs="Arial"/>
                <w:szCs w:val="24"/>
              </w:rPr>
              <w:t>present information and ideas in a clear and understandable way which avoids jargon</w:t>
            </w:r>
          </w:p>
          <w:p w14:paraId="41A7EED4" w14:textId="77777777" w:rsidR="00413ACD" w:rsidRPr="00D94C58" w:rsidRDefault="00413ACD" w:rsidP="00413ACD">
            <w:pPr>
              <w:numPr>
                <w:ilvl w:val="0"/>
                <w:numId w:val="17"/>
              </w:numPr>
              <w:ind w:right="-165"/>
              <w:jc w:val="left"/>
              <w:rPr>
                <w:rFonts w:ascii="Arial" w:hAnsi="Arial" w:cs="Arial"/>
                <w:bCs/>
                <w:szCs w:val="24"/>
              </w:rPr>
            </w:pPr>
            <w:r w:rsidRPr="00D94C58">
              <w:rPr>
                <w:rFonts w:ascii="Arial" w:hAnsi="Arial" w:cs="Arial"/>
                <w:szCs w:val="24"/>
              </w:rPr>
              <w:t>seek to understand the communication needs of colleagues and customers, being mindful of equality issues and the diverse needs of the range of people we work with</w:t>
            </w:r>
          </w:p>
          <w:p w14:paraId="62821B72" w14:textId="77777777" w:rsidR="00413ACD" w:rsidRPr="00D94C58" w:rsidRDefault="00413ACD" w:rsidP="00413ACD">
            <w:pPr>
              <w:numPr>
                <w:ilvl w:val="0"/>
                <w:numId w:val="17"/>
              </w:numPr>
              <w:ind w:right="-165"/>
              <w:jc w:val="left"/>
              <w:rPr>
                <w:rFonts w:ascii="Arial" w:hAnsi="Arial" w:cs="Arial"/>
                <w:bCs/>
                <w:szCs w:val="24"/>
              </w:rPr>
            </w:pPr>
            <w:r w:rsidRPr="00D94C58">
              <w:rPr>
                <w:rFonts w:ascii="Arial" w:hAnsi="Arial" w:cs="Arial"/>
                <w:szCs w:val="24"/>
              </w:rPr>
              <w:t>choose the most appropriate method of communication for the situation, seeking to avoid using one fixed style or approach</w:t>
            </w:r>
          </w:p>
          <w:p w14:paraId="3463DBDA" w14:textId="77777777" w:rsidR="007F6676" w:rsidRPr="00413ACD" w:rsidRDefault="007F6676" w:rsidP="00413ACD">
            <w:pPr>
              <w:ind w:right="-165"/>
              <w:jc w:val="left"/>
              <w:rPr>
                <w:rFonts w:ascii="Arial" w:hAnsi="Arial" w:cs="Arial"/>
                <w:bCs/>
                <w:szCs w:val="24"/>
              </w:rPr>
            </w:pPr>
          </w:p>
        </w:tc>
      </w:tr>
      <w:tr w:rsidR="005906E7" w:rsidRPr="009973EA" w14:paraId="0140FB12" w14:textId="77777777" w:rsidTr="00385501">
        <w:trPr>
          <w:trHeight w:val="1408"/>
        </w:trPr>
        <w:tc>
          <w:tcPr>
            <w:tcW w:w="10632" w:type="dxa"/>
          </w:tcPr>
          <w:p w14:paraId="3B157AF7" w14:textId="77777777" w:rsidR="00413ACD" w:rsidRPr="007F6676" w:rsidRDefault="00413ACD" w:rsidP="00413ACD">
            <w:pPr>
              <w:ind w:right="-165"/>
              <w:jc w:val="left"/>
              <w:rPr>
                <w:rFonts w:ascii="Arial" w:hAnsi="Arial" w:cs="Arial"/>
                <w:b/>
                <w:szCs w:val="24"/>
              </w:rPr>
            </w:pPr>
            <w:r w:rsidRPr="007F6676">
              <w:rPr>
                <w:rFonts w:ascii="Arial" w:hAnsi="Arial" w:cs="Arial"/>
                <w:b/>
                <w:szCs w:val="24"/>
              </w:rPr>
              <w:t xml:space="preserve">Performing efficiently and effectively </w:t>
            </w:r>
          </w:p>
          <w:p w14:paraId="421B1798" w14:textId="77777777" w:rsidR="00413ACD" w:rsidRPr="00D94C58" w:rsidRDefault="00413ACD" w:rsidP="00413ACD">
            <w:pPr>
              <w:jc w:val="left"/>
              <w:rPr>
                <w:szCs w:val="24"/>
              </w:rPr>
            </w:pPr>
            <w:r w:rsidRPr="00D94C58">
              <w:rPr>
                <w:rFonts w:ascii="Arial" w:hAnsi="Arial" w:cs="Arial"/>
                <w:bCs/>
                <w:szCs w:val="24"/>
              </w:rPr>
              <w:t>Promote good performance, developing clear, structured and efficient ways of managing workload and delivering results.  Staff should challenge themselves and others to perform well, and to adhere to the Council’s performance management systems:</w:t>
            </w:r>
          </w:p>
          <w:p w14:paraId="2464EF19" w14:textId="77777777" w:rsidR="00413ACD" w:rsidRPr="00D94C58" w:rsidRDefault="00413ACD" w:rsidP="00413ACD">
            <w:pPr>
              <w:ind w:right="-165"/>
              <w:jc w:val="left"/>
              <w:rPr>
                <w:rFonts w:ascii="Arial" w:hAnsi="Arial" w:cs="Arial"/>
                <w:szCs w:val="24"/>
                <w:u w:val="single"/>
              </w:rPr>
            </w:pPr>
          </w:p>
          <w:p w14:paraId="4F35537E"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ensure that all work carried out by you is in line with business and service plans and supports the overall aims and ambition of the Council</w:t>
            </w:r>
          </w:p>
          <w:p w14:paraId="4BD0F891"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plan your workload effectively, reporting achievements and problems to appropriate managers and project leaders</w:t>
            </w:r>
          </w:p>
          <w:p w14:paraId="2ADCACD1"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see tasks and objectives through to completion</w:t>
            </w:r>
          </w:p>
          <w:p w14:paraId="6EDE951B" w14:textId="77777777" w:rsidR="00385501" w:rsidRPr="00D94C58" w:rsidRDefault="00413ACD" w:rsidP="00385501">
            <w:pPr>
              <w:numPr>
                <w:ilvl w:val="0"/>
                <w:numId w:val="18"/>
              </w:numPr>
              <w:jc w:val="left"/>
              <w:rPr>
                <w:rFonts w:ascii="Arial" w:hAnsi="Arial" w:cs="Arial"/>
                <w:szCs w:val="24"/>
                <w:u w:val="single"/>
              </w:rPr>
            </w:pPr>
            <w:r w:rsidRPr="00D94C58">
              <w:rPr>
                <w:rFonts w:ascii="Arial" w:hAnsi="Arial" w:cs="Arial"/>
                <w:szCs w:val="24"/>
              </w:rPr>
              <w:t>approach challenges with drive and enthusiasm</w:t>
            </w:r>
          </w:p>
          <w:p w14:paraId="6C0B1C13" w14:textId="77777777" w:rsidR="007F6676" w:rsidRPr="00770213" w:rsidRDefault="00413ACD" w:rsidP="00385501">
            <w:pPr>
              <w:numPr>
                <w:ilvl w:val="0"/>
                <w:numId w:val="18"/>
              </w:numPr>
              <w:jc w:val="left"/>
              <w:rPr>
                <w:rFonts w:ascii="Arial" w:hAnsi="Arial" w:cs="Arial"/>
                <w:szCs w:val="24"/>
                <w:u w:val="single"/>
              </w:rPr>
            </w:pPr>
            <w:r w:rsidRPr="00D94C58">
              <w:rPr>
                <w:rFonts w:ascii="Arial" w:hAnsi="Arial" w:cs="Arial"/>
                <w:szCs w:val="24"/>
              </w:rPr>
              <w:t>strive for continuous improvement in your work and manage your learning and development to enable you to perform to the best of your ability</w:t>
            </w:r>
          </w:p>
        </w:tc>
      </w:tr>
      <w:tr w:rsidR="007F6676" w:rsidRPr="009973EA" w14:paraId="1D52879D" w14:textId="77777777" w:rsidTr="00770213">
        <w:trPr>
          <w:trHeight w:val="2125"/>
        </w:trPr>
        <w:tc>
          <w:tcPr>
            <w:tcW w:w="10632" w:type="dxa"/>
          </w:tcPr>
          <w:p w14:paraId="6FF2F098" w14:textId="55AC861C" w:rsidR="00413ACD" w:rsidRPr="007F6676" w:rsidRDefault="00413ACD" w:rsidP="00413ACD">
            <w:pPr>
              <w:ind w:right="-165"/>
              <w:jc w:val="left"/>
              <w:rPr>
                <w:rFonts w:ascii="Arial" w:hAnsi="Arial" w:cs="Arial"/>
                <w:b/>
                <w:szCs w:val="24"/>
              </w:rPr>
            </w:pPr>
            <w:r>
              <w:rPr>
                <w:rFonts w:ascii="Arial" w:hAnsi="Arial" w:cs="Arial"/>
                <w:b/>
                <w:szCs w:val="24"/>
              </w:rPr>
              <w:t xml:space="preserve">sing and managing resources </w:t>
            </w:r>
            <w:r w:rsidRPr="007F6676">
              <w:rPr>
                <w:rFonts w:ascii="Arial" w:hAnsi="Arial" w:cs="Arial"/>
                <w:b/>
                <w:szCs w:val="24"/>
              </w:rPr>
              <w:t xml:space="preserve">efficiently and effectively </w:t>
            </w:r>
          </w:p>
          <w:p w14:paraId="5604E759" w14:textId="77777777" w:rsidR="00413ACD" w:rsidRPr="00D94C58" w:rsidRDefault="00413ACD" w:rsidP="00413ACD">
            <w:pPr>
              <w:jc w:val="left"/>
              <w:rPr>
                <w:rFonts w:ascii="Arial" w:hAnsi="Arial" w:cs="Arial"/>
                <w:szCs w:val="24"/>
              </w:rPr>
            </w:pPr>
            <w:r w:rsidRPr="00D94C58">
              <w:rPr>
                <w:rFonts w:ascii="Arial" w:hAnsi="Arial" w:cs="Arial"/>
                <w:bCs/>
                <w:szCs w:val="24"/>
              </w:rPr>
              <w:t>Demonstrate the effective and efficient use of the full range of resources used in and by the Council including time, finances, staffing, equipment, information, materials, buildings, etc:</w:t>
            </w:r>
            <w:r w:rsidRPr="00D94C58">
              <w:rPr>
                <w:rFonts w:ascii="Arial" w:hAnsi="Arial" w:cs="Arial"/>
                <w:bCs/>
                <w:szCs w:val="24"/>
              </w:rPr>
              <w:br/>
            </w:r>
          </w:p>
          <w:p w14:paraId="152C27C3"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take responsibility for managing your time, seeking efficient ways to carry out your work, maximising your output and minimising wastage</w:t>
            </w:r>
          </w:p>
          <w:p w14:paraId="59FE22EE"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use and acquire materials effectively and efficiently minimising wastage, recycling where possible, and striving for cost effectiveness</w:t>
            </w:r>
          </w:p>
          <w:p w14:paraId="058EDC0E"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seek out ways to improve the use of resources</w:t>
            </w:r>
          </w:p>
          <w:p w14:paraId="549CC586" w14:textId="77777777" w:rsidR="007F6676" w:rsidRPr="00770213" w:rsidRDefault="007F6676" w:rsidP="00413ACD">
            <w:pPr>
              <w:jc w:val="left"/>
              <w:rPr>
                <w:rFonts w:ascii="Arial" w:hAnsi="Arial" w:cs="Arial"/>
                <w:szCs w:val="24"/>
                <w:u w:val="single"/>
              </w:rPr>
            </w:pPr>
          </w:p>
        </w:tc>
      </w:tr>
      <w:tr w:rsidR="007F6676" w:rsidRPr="009973EA" w14:paraId="3F72FF2F" w14:textId="77777777" w:rsidTr="00413ACD">
        <w:trPr>
          <w:trHeight w:val="1119"/>
        </w:trPr>
        <w:tc>
          <w:tcPr>
            <w:tcW w:w="10632" w:type="dxa"/>
          </w:tcPr>
          <w:p w14:paraId="06AF897F" w14:textId="77777777" w:rsidR="00413ACD" w:rsidRPr="007F6676" w:rsidRDefault="00413ACD" w:rsidP="00413ACD">
            <w:pPr>
              <w:ind w:right="-165"/>
              <w:jc w:val="left"/>
              <w:rPr>
                <w:rFonts w:ascii="Arial" w:hAnsi="Arial" w:cs="Arial"/>
                <w:b/>
                <w:szCs w:val="24"/>
              </w:rPr>
            </w:pPr>
            <w:r w:rsidRPr="007F6676">
              <w:rPr>
                <w:rFonts w:ascii="Arial" w:hAnsi="Arial" w:cs="Arial"/>
                <w:b/>
                <w:szCs w:val="24"/>
              </w:rPr>
              <w:t>Engaging with the customer</w:t>
            </w:r>
          </w:p>
          <w:p w14:paraId="173A771A" w14:textId="77777777" w:rsidR="00413ACD" w:rsidRPr="00D94C58" w:rsidRDefault="00413ACD" w:rsidP="00413ACD">
            <w:pPr>
              <w:jc w:val="left"/>
              <w:rPr>
                <w:rFonts w:ascii="Arial" w:hAnsi="Arial" w:cs="Arial"/>
                <w:szCs w:val="24"/>
              </w:rPr>
            </w:pPr>
            <w:r w:rsidRPr="00D94C58">
              <w:rPr>
                <w:rFonts w:ascii="Arial" w:hAnsi="Arial" w:cs="Arial"/>
                <w:bCs/>
                <w:szCs w:val="24"/>
              </w:rPr>
              <w:t>Understand the needs and requirements of your customers, to provide excellent customer service, and to involve customers in the improvement of services:</w:t>
            </w:r>
          </w:p>
          <w:p w14:paraId="38F7E020" w14:textId="77777777" w:rsidR="00413ACD" w:rsidRPr="00D94C58" w:rsidRDefault="00413ACD" w:rsidP="00413ACD">
            <w:pPr>
              <w:jc w:val="left"/>
              <w:rPr>
                <w:rFonts w:ascii="Arial" w:hAnsi="Arial" w:cs="Arial"/>
                <w:szCs w:val="24"/>
                <w:u w:val="single"/>
              </w:rPr>
            </w:pPr>
          </w:p>
          <w:p w14:paraId="185E055B"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provide a helpful and friendly service to customers both internally and externally</w:t>
            </w:r>
          </w:p>
          <w:p w14:paraId="6A00280E"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take responsibility for following up on enquiries and solving customer issues</w:t>
            </w:r>
          </w:p>
          <w:p w14:paraId="230DA38A"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make efforts to fully understand the customer’s needs and avoid assuming that “we know best”</w:t>
            </w:r>
          </w:p>
          <w:p w14:paraId="5D47A1AC" w14:textId="77777777" w:rsidR="00957427" w:rsidRPr="00D94C58" w:rsidRDefault="00413ACD" w:rsidP="00413ACD">
            <w:pPr>
              <w:numPr>
                <w:ilvl w:val="0"/>
                <w:numId w:val="18"/>
              </w:numPr>
              <w:ind w:right="-165"/>
              <w:jc w:val="left"/>
              <w:rPr>
                <w:rFonts w:ascii="Arial" w:hAnsi="Arial" w:cs="Arial"/>
                <w:szCs w:val="24"/>
                <w:u w:val="single"/>
              </w:rPr>
            </w:pPr>
            <w:r w:rsidRPr="00D94C58">
              <w:rPr>
                <w:rFonts w:ascii="Arial" w:hAnsi="Arial" w:cs="Arial"/>
                <w:szCs w:val="24"/>
              </w:rPr>
              <w:t>ensure that you have a full understanding of the needs and requirements of the customer</w:t>
            </w:r>
          </w:p>
          <w:p w14:paraId="20123AB3" w14:textId="77777777" w:rsidR="00413ACD" w:rsidRPr="00D94C58" w:rsidRDefault="00413ACD" w:rsidP="00413ACD">
            <w:pPr>
              <w:numPr>
                <w:ilvl w:val="0"/>
                <w:numId w:val="18"/>
              </w:numPr>
              <w:ind w:right="-165"/>
              <w:jc w:val="left"/>
              <w:rPr>
                <w:rFonts w:ascii="Arial" w:hAnsi="Arial" w:cs="Arial"/>
                <w:szCs w:val="24"/>
                <w:u w:val="single"/>
              </w:rPr>
            </w:pPr>
            <w:r w:rsidRPr="00D94C58">
              <w:rPr>
                <w:rFonts w:ascii="Arial" w:hAnsi="Arial" w:cs="Arial"/>
                <w:szCs w:val="24"/>
              </w:rPr>
              <w:t>seek feedback from internal and external customers on the effectiveness and efficiency of the service you provide</w:t>
            </w:r>
          </w:p>
          <w:p w14:paraId="76629820" w14:textId="77777777" w:rsidR="007F6676" w:rsidRPr="00770213" w:rsidRDefault="007F6676" w:rsidP="00413ACD">
            <w:pPr>
              <w:ind w:right="-165"/>
              <w:jc w:val="left"/>
              <w:rPr>
                <w:rFonts w:ascii="Arial" w:hAnsi="Arial" w:cs="Arial"/>
                <w:szCs w:val="24"/>
                <w:u w:val="single"/>
              </w:rPr>
            </w:pPr>
          </w:p>
        </w:tc>
      </w:tr>
      <w:tr w:rsidR="007F6676" w:rsidRPr="009973EA" w14:paraId="4F180454" w14:textId="77777777" w:rsidTr="00770213">
        <w:trPr>
          <w:trHeight w:val="2130"/>
        </w:trPr>
        <w:tc>
          <w:tcPr>
            <w:tcW w:w="10632" w:type="dxa"/>
          </w:tcPr>
          <w:p w14:paraId="5B174CFA" w14:textId="77777777" w:rsidR="00413ACD" w:rsidRPr="007F6676" w:rsidRDefault="00413ACD" w:rsidP="00413ACD">
            <w:pPr>
              <w:ind w:right="-165"/>
              <w:jc w:val="left"/>
              <w:rPr>
                <w:rFonts w:ascii="Arial" w:hAnsi="Arial" w:cs="Arial"/>
                <w:b/>
                <w:szCs w:val="24"/>
              </w:rPr>
            </w:pPr>
            <w:r w:rsidRPr="007F6676">
              <w:rPr>
                <w:rFonts w:ascii="Arial" w:hAnsi="Arial" w:cs="Arial"/>
                <w:b/>
                <w:szCs w:val="24"/>
              </w:rPr>
              <w:lastRenderedPageBreak/>
              <w:t>Working well together</w:t>
            </w:r>
          </w:p>
          <w:p w14:paraId="27F0EC10" w14:textId="77777777" w:rsidR="00413ACD" w:rsidRPr="00D94C58" w:rsidRDefault="00413ACD" w:rsidP="00413ACD">
            <w:pPr>
              <w:jc w:val="left"/>
              <w:rPr>
                <w:rFonts w:ascii="Arial" w:hAnsi="Arial" w:cs="Arial"/>
                <w:szCs w:val="24"/>
              </w:rPr>
            </w:pPr>
            <w:r w:rsidRPr="00D94C58">
              <w:rPr>
                <w:rFonts w:ascii="Arial" w:hAnsi="Arial" w:cs="Arial"/>
                <w:bCs/>
                <w:szCs w:val="24"/>
              </w:rPr>
              <w:t xml:space="preserve">Actively foster good working relationships with colleagues and customers </w:t>
            </w:r>
            <w:proofErr w:type="gramStart"/>
            <w:r w:rsidRPr="00D94C58">
              <w:rPr>
                <w:rFonts w:ascii="Arial" w:hAnsi="Arial" w:cs="Arial"/>
                <w:bCs/>
                <w:szCs w:val="24"/>
              </w:rPr>
              <w:t>in order to</w:t>
            </w:r>
            <w:proofErr w:type="gramEnd"/>
            <w:r w:rsidRPr="00D94C58">
              <w:rPr>
                <w:rFonts w:ascii="Arial" w:hAnsi="Arial" w:cs="Arial"/>
                <w:bCs/>
                <w:szCs w:val="24"/>
              </w:rPr>
              <w:t xml:space="preserve"> collectively achieve the Council’s direction and ambition:</w:t>
            </w:r>
          </w:p>
          <w:p w14:paraId="609CE219" w14:textId="77777777" w:rsidR="00413ACD" w:rsidRPr="00D94C58" w:rsidRDefault="00413ACD" w:rsidP="00413ACD">
            <w:pPr>
              <w:ind w:right="-165"/>
              <w:jc w:val="left"/>
              <w:rPr>
                <w:rFonts w:ascii="Arial" w:hAnsi="Arial" w:cs="Arial"/>
                <w:szCs w:val="24"/>
                <w:u w:val="single"/>
              </w:rPr>
            </w:pPr>
          </w:p>
          <w:p w14:paraId="7D9AD370"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co-operate and work well with colleagues at all levels of the organisation seeking collective responsibility for the achievement of goals</w:t>
            </w:r>
          </w:p>
          <w:p w14:paraId="37AE6148"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demonstrate consideration, and respect for other’s feelings and opinions and avoid judging and making assumptions</w:t>
            </w:r>
          </w:p>
          <w:p w14:paraId="37D6C8B8"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 xml:space="preserve">maintain positive working relationships with external contacts </w:t>
            </w:r>
            <w:proofErr w:type="gramStart"/>
            <w:r w:rsidRPr="00D94C58">
              <w:rPr>
                <w:rFonts w:ascii="Arial" w:hAnsi="Arial" w:cs="Arial"/>
                <w:szCs w:val="24"/>
              </w:rPr>
              <w:t>in order to</w:t>
            </w:r>
            <w:proofErr w:type="gramEnd"/>
            <w:r w:rsidRPr="00D94C58">
              <w:rPr>
                <w:rFonts w:ascii="Arial" w:hAnsi="Arial" w:cs="Arial"/>
                <w:szCs w:val="24"/>
              </w:rPr>
              <w:t xml:space="preserve"> maintain the reputation of the Council</w:t>
            </w:r>
          </w:p>
          <w:p w14:paraId="45DF1236"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seek to actively solve problems and avoid passing the issue on to others or leaving the problem unresolved</w:t>
            </w:r>
          </w:p>
          <w:p w14:paraId="19CA7384" w14:textId="77777777" w:rsidR="00413ACD" w:rsidRPr="00D94C58" w:rsidRDefault="00413ACD" w:rsidP="00413ACD">
            <w:pPr>
              <w:numPr>
                <w:ilvl w:val="0"/>
                <w:numId w:val="18"/>
              </w:numPr>
              <w:jc w:val="left"/>
              <w:rPr>
                <w:rFonts w:ascii="Arial" w:hAnsi="Arial" w:cs="Arial"/>
                <w:szCs w:val="24"/>
              </w:rPr>
            </w:pPr>
            <w:r w:rsidRPr="00D94C58">
              <w:rPr>
                <w:rFonts w:ascii="Arial" w:hAnsi="Arial" w:cs="Arial"/>
                <w:szCs w:val="24"/>
              </w:rPr>
              <w:t xml:space="preserve">demonstrate self-awareness of your style of working and develop flexibility and adaptability </w:t>
            </w:r>
            <w:proofErr w:type="gramStart"/>
            <w:r w:rsidRPr="00D94C58">
              <w:rPr>
                <w:rFonts w:ascii="Arial" w:hAnsi="Arial" w:cs="Arial"/>
                <w:szCs w:val="24"/>
              </w:rPr>
              <w:t>in order to</w:t>
            </w:r>
            <w:proofErr w:type="gramEnd"/>
            <w:r w:rsidRPr="00D94C58">
              <w:rPr>
                <w:rFonts w:ascii="Arial" w:hAnsi="Arial" w:cs="Arial"/>
                <w:szCs w:val="24"/>
              </w:rPr>
              <w:t xml:space="preserve"> work well with others</w:t>
            </w:r>
          </w:p>
          <w:p w14:paraId="06BE56E3" w14:textId="77777777" w:rsidR="007F6676" w:rsidRPr="00770213" w:rsidRDefault="007F6676" w:rsidP="00413ACD">
            <w:pPr>
              <w:ind w:right="-165"/>
              <w:jc w:val="left"/>
              <w:rPr>
                <w:rFonts w:ascii="Arial" w:hAnsi="Arial" w:cs="Arial"/>
                <w:szCs w:val="24"/>
                <w:u w:val="single"/>
              </w:rPr>
            </w:pPr>
          </w:p>
        </w:tc>
      </w:tr>
    </w:tbl>
    <w:p w14:paraId="676AD764" w14:textId="77777777" w:rsidR="00417036" w:rsidRDefault="00417036" w:rsidP="009973EA">
      <w:pPr>
        <w:jc w:val="left"/>
        <w:rPr>
          <w:rFonts w:ascii="Arial" w:hAnsi="Arial" w:cs="Arial"/>
          <w:szCs w:val="24"/>
        </w:rPr>
      </w:pPr>
    </w:p>
    <w:tbl>
      <w:tblPr>
        <w:tblStyle w:val="TableGrid"/>
        <w:tblW w:w="0" w:type="auto"/>
        <w:tblInd w:w="108" w:type="dxa"/>
        <w:tblLook w:val="04A0" w:firstRow="1" w:lastRow="0" w:firstColumn="1" w:lastColumn="0" w:noHBand="0" w:noVBand="1"/>
      </w:tblPr>
      <w:tblGrid>
        <w:gridCol w:w="2573"/>
        <w:gridCol w:w="2670"/>
        <w:gridCol w:w="2684"/>
        <w:gridCol w:w="2575"/>
      </w:tblGrid>
      <w:tr w:rsidR="005C744B" w:rsidRPr="00D3283D" w14:paraId="14A8783E" w14:textId="77777777" w:rsidTr="00BB31C1">
        <w:trPr>
          <w:trHeight w:val="477"/>
        </w:trPr>
        <w:tc>
          <w:tcPr>
            <w:tcW w:w="10502" w:type="dxa"/>
            <w:gridSpan w:val="4"/>
            <w:shd w:val="clear" w:color="auto" w:fill="E5DFEC" w:themeFill="accent4" w:themeFillTint="33"/>
            <w:vAlign w:val="center"/>
          </w:tcPr>
          <w:p w14:paraId="08D5FF1C" w14:textId="77777777" w:rsidR="005C744B" w:rsidRPr="00D3283D" w:rsidRDefault="005C744B" w:rsidP="001D6683">
            <w:pPr>
              <w:jc w:val="center"/>
              <w:rPr>
                <w:rFonts w:ascii="Arial" w:hAnsi="Arial" w:cs="Arial"/>
                <w:b/>
                <w:sz w:val="28"/>
                <w:szCs w:val="28"/>
              </w:rPr>
            </w:pPr>
            <w:r w:rsidRPr="00D3283D">
              <w:rPr>
                <w:rFonts w:ascii="Arial" w:hAnsi="Arial" w:cs="Arial"/>
                <w:b/>
                <w:bCs/>
                <w:sz w:val="28"/>
                <w:szCs w:val="28"/>
              </w:rPr>
              <w:t>Other Conditions</w:t>
            </w:r>
          </w:p>
        </w:tc>
      </w:tr>
      <w:tr w:rsidR="005C744B" w:rsidRPr="00D3283D" w14:paraId="5915222C" w14:textId="77777777" w:rsidTr="00BB31C1">
        <w:tc>
          <w:tcPr>
            <w:tcW w:w="2573" w:type="dxa"/>
            <w:vAlign w:val="center"/>
          </w:tcPr>
          <w:p w14:paraId="1E19964D" w14:textId="77777777" w:rsidR="005C744B" w:rsidRPr="00D3283D" w:rsidRDefault="005C744B" w:rsidP="001D6683">
            <w:pPr>
              <w:jc w:val="left"/>
              <w:rPr>
                <w:rFonts w:ascii="Arial" w:hAnsi="Arial" w:cs="Arial"/>
                <w:szCs w:val="24"/>
              </w:rPr>
            </w:pPr>
            <w:r w:rsidRPr="00D3283D">
              <w:rPr>
                <w:rFonts w:ascii="Arial" w:hAnsi="Arial" w:cs="Arial"/>
                <w:b/>
                <w:szCs w:val="24"/>
              </w:rPr>
              <w:t>Does this post require a DBS check</w:t>
            </w:r>
          </w:p>
        </w:tc>
        <w:tc>
          <w:tcPr>
            <w:tcW w:w="2670" w:type="dxa"/>
            <w:vAlign w:val="center"/>
          </w:tcPr>
          <w:p w14:paraId="56A7CF27" w14:textId="77777777" w:rsidR="005C744B" w:rsidRPr="00D3283D" w:rsidRDefault="005C744B" w:rsidP="001D6683">
            <w:pPr>
              <w:jc w:val="left"/>
              <w:rPr>
                <w:rFonts w:ascii="Arial" w:hAnsi="Arial" w:cs="Arial"/>
                <w:szCs w:val="24"/>
              </w:rPr>
            </w:pPr>
            <w:r w:rsidRPr="00D3283D">
              <w:rPr>
                <w:rFonts w:ascii="Arial" w:hAnsi="Arial" w:cs="Arial"/>
                <w:szCs w:val="24"/>
                <w:lang w:val="fr-FR"/>
              </w:rPr>
              <w:t>No</w:t>
            </w:r>
          </w:p>
        </w:tc>
        <w:tc>
          <w:tcPr>
            <w:tcW w:w="2684" w:type="dxa"/>
            <w:vAlign w:val="center"/>
          </w:tcPr>
          <w:p w14:paraId="7EC2FA6F" w14:textId="77777777" w:rsidR="005C744B" w:rsidRPr="00D3283D" w:rsidRDefault="005C744B" w:rsidP="001D6683">
            <w:pPr>
              <w:jc w:val="left"/>
              <w:rPr>
                <w:rFonts w:ascii="Arial" w:hAnsi="Arial" w:cs="Arial"/>
                <w:szCs w:val="24"/>
              </w:rPr>
            </w:pPr>
            <w:r w:rsidRPr="00D3283D">
              <w:rPr>
                <w:rFonts w:ascii="Arial" w:hAnsi="Arial" w:cs="Arial"/>
                <w:b/>
                <w:szCs w:val="24"/>
                <w:lang w:val="fr-FR"/>
              </w:rPr>
              <w:t xml:space="preserve">Is </w:t>
            </w:r>
            <w:proofErr w:type="spellStart"/>
            <w:r w:rsidRPr="00D3283D">
              <w:rPr>
                <w:rFonts w:ascii="Arial" w:hAnsi="Arial" w:cs="Arial"/>
                <w:b/>
                <w:szCs w:val="24"/>
                <w:lang w:val="fr-FR"/>
              </w:rPr>
              <w:t>this</w:t>
            </w:r>
            <w:proofErr w:type="spellEnd"/>
            <w:r w:rsidRPr="00D3283D">
              <w:rPr>
                <w:rFonts w:ascii="Arial" w:hAnsi="Arial" w:cs="Arial"/>
                <w:b/>
                <w:szCs w:val="24"/>
                <w:lang w:val="fr-FR"/>
              </w:rPr>
              <w:t xml:space="preserve"> a </w:t>
            </w:r>
            <w:r w:rsidRPr="00D3283D">
              <w:rPr>
                <w:rFonts w:ascii="Arial" w:hAnsi="Arial" w:cs="Arial"/>
                <w:b/>
                <w:szCs w:val="24"/>
              </w:rPr>
              <w:t xml:space="preserve">politically restricted </w:t>
            </w:r>
            <w:proofErr w:type="gramStart"/>
            <w:r w:rsidRPr="00D3283D">
              <w:rPr>
                <w:rFonts w:ascii="Arial" w:hAnsi="Arial" w:cs="Arial"/>
                <w:b/>
                <w:szCs w:val="24"/>
              </w:rPr>
              <w:t>Post:</w:t>
            </w:r>
            <w:proofErr w:type="gramEnd"/>
            <w:r w:rsidRPr="00D3283D">
              <w:rPr>
                <w:rFonts w:ascii="Arial" w:hAnsi="Arial" w:cs="Arial"/>
                <w:b/>
                <w:szCs w:val="24"/>
              </w:rPr>
              <w:t xml:space="preserve">  </w:t>
            </w:r>
          </w:p>
        </w:tc>
        <w:tc>
          <w:tcPr>
            <w:tcW w:w="2575" w:type="dxa"/>
            <w:vAlign w:val="center"/>
          </w:tcPr>
          <w:p w14:paraId="190E6A6A" w14:textId="77777777" w:rsidR="005C744B" w:rsidRPr="00D3283D" w:rsidRDefault="005C744B" w:rsidP="001D6683">
            <w:pPr>
              <w:jc w:val="left"/>
              <w:rPr>
                <w:rFonts w:ascii="Arial" w:hAnsi="Arial" w:cs="Arial"/>
                <w:szCs w:val="24"/>
              </w:rPr>
            </w:pPr>
            <w:r w:rsidRPr="00D3283D">
              <w:rPr>
                <w:rFonts w:ascii="Arial" w:hAnsi="Arial" w:cs="Arial"/>
                <w:szCs w:val="24"/>
                <w:lang w:val="fr-FR"/>
              </w:rPr>
              <w:t>No</w:t>
            </w:r>
          </w:p>
        </w:tc>
      </w:tr>
      <w:tr w:rsidR="00BB31C1" w:rsidRPr="00D3283D" w14:paraId="7A25B19D" w14:textId="77777777" w:rsidTr="00BB31C1">
        <w:tc>
          <w:tcPr>
            <w:tcW w:w="2573" w:type="dxa"/>
            <w:vAlign w:val="center"/>
          </w:tcPr>
          <w:p w14:paraId="1ACCDEA2" w14:textId="77777777" w:rsidR="00BB31C1" w:rsidRPr="00D3283D" w:rsidRDefault="00BB31C1" w:rsidP="001D6683">
            <w:pPr>
              <w:jc w:val="left"/>
              <w:rPr>
                <w:rFonts w:ascii="Arial" w:hAnsi="Arial" w:cs="Arial"/>
                <w:b/>
                <w:szCs w:val="24"/>
              </w:rPr>
            </w:pPr>
            <w:r>
              <w:rPr>
                <w:rFonts w:ascii="Arial" w:hAnsi="Arial" w:cs="Arial"/>
                <w:b/>
                <w:szCs w:val="24"/>
              </w:rPr>
              <w:t>Job profile update</w:t>
            </w:r>
          </w:p>
        </w:tc>
        <w:tc>
          <w:tcPr>
            <w:tcW w:w="7929" w:type="dxa"/>
            <w:gridSpan w:val="3"/>
            <w:vAlign w:val="center"/>
          </w:tcPr>
          <w:p w14:paraId="4085AEDD" w14:textId="6148B367" w:rsidR="00BB31C1" w:rsidRDefault="009F71D2" w:rsidP="001D6683">
            <w:pPr>
              <w:jc w:val="left"/>
              <w:rPr>
                <w:rFonts w:ascii="Arial" w:hAnsi="Arial" w:cs="Arial"/>
                <w:szCs w:val="24"/>
                <w:lang w:val="fr-FR"/>
              </w:rPr>
            </w:pPr>
            <w:r>
              <w:rPr>
                <w:rFonts w:ascii="Arial" w:hAnsi="Arial" w:cs="Arial"/>
                <w:szCs w:val="24"/>
                <w:lang w:val="fr-FR"/>
              </w:rPr>
              <w:t>11th April 2025</w:t>
            </w:r>
          </w:p>
          <w:p w14:paraId="63922F19" w14:textId="77777777" w:rsidR="00BB31C1" w:rsidRPr="00D3283D" w:rsidRDefault="00BB31C1" w:rsidP="001D6683">
            <w:pPr>
              <w:jc w:val="left"/>
              <w:rPr>
                <w:rFonts w:ascii="Arial" w:hAnsi="Arial" w:cs="Arial"/>
                <w:szCs w:val="24"/>
                <w:lang w:val="fr-FR"/>
              </w:rPr>
            </w:pPr>
          </w:p>
        </w:tc>
      </w:tr>
    </w:tbl>
    <w:p w14:paraId="131BC495" w14:textId="77777777" w:rsidR="00D711F1" w:rsidRDefault="00D711F1" w:rsidP="009973EA">
      <w:pPr>
        <w:jc w:val="left"/>
        <w:rPr>
          <w:rFonts w:ascii="Arial" w:hAnsi="Arial" w:cs="Arial"/>
          <w:szCs w:val="24"/>
        </w:rPr>
      </w:pPr>
    </w:p>
    <w:p w14:paraId="2B513503" w14:textId="77777777" w:rsidR="00413ACD" w:rsidRDefault="00413ACD" w:rsidP="009973EA">
      <w:pPr>
        <w:jc w:val="left"/>
        <w:rPr>
          <w:rFonts w:ascii="Arial" w:hAnsi="Arial" w:cs="Arial"/>
          <w:szCs w:val="24"/>
        </w:rPr>
      </w:pPr>
    </w:p>
    <w:p w14:paraId="656B865C" w14:textId="77777777" w:rsidR="00BB31C1" w:rsidRDefault="00BB31C1" w:rsidP="009973EA">
      <w:pPr>
        <w:jc w:val="left"/>
        <w:rPr>
          <w:rFonts w:ascii="Arial" w:hAnsi="Arial" w:cs="Arial"/>
          <w:szCs w:val="24"/>
        </w:rPr>
      </w:pPr>
    </w:p>
    <w:p w14:paraId="690E6231" w14:textId="77777777" w:rsidR="00BB31C1" w:rsidRDefault="00BB31C1" w:rsidP="009973EA">
      <w:pPr>
        <w:jc w:val="left"/>
        <w:rPr>
          <w:rFonts w:ascii="Arial" w:hAnsi="Arial" w:cs="Arial"/>
          <w:szCs w:val="24"/>
        </w:rPr>
      </w:pPr>
    </w:p>
    <w:p w14:paraId="7EE3EE6A" w14:textId="77777777" w:rsidR="007A059F" w:rsidRDefault="007A059F" w:rsidP="009973EA">
      <w:pPr>
        <w:jc w:val="left"/>
        <w:rPr>
          <w:rFonts w:ascii="Arial" w:hAnsi="Arial" w:cs="Arial"/>
          <w:szCs w:val="24"/>
        </w:rPr>
      </w:pPr>
    </w:p>
    <w:p w14:paraId="34F2B17D" w14:textId="77777777" w:rsidR="007A059F" w:rsidRDefault="007A059F" w:rsidP="009973EA">
      <w:pPr>
        <w:jc w:val="left"/>
        <w:rPr>
          <w:rFonts w:ascii="Arial" w:hAnsi="Arial" w:cs="Arial"/>
          <w:szCs w:val="24"/>
        </w:rPr>
      </w:pPr>
    </w:p>
    <w:p w14:paraId="747A1C53" w14:textId="77777777" w:rsidR="007A059F" w:rsidRDefault="007A059F" w:rsidP="009973EA">
      <w:pPr>
        <w:jc w:val="left"/>
        <w:rPr>
          <w:rFonts w:ascii="Arial" w:hAnsi="Arial" w:cs="Arial"/>
          <w:szCs w:val="24"/>
        </w:rPr>
      </w:pPr>
    </w:p>
    <w:p w14:paraId="35B2A131" w14:textId="77777777" w:rsidR="007A059F" w:rsidRDefault="007A059F" w:rsidP="009973EA">
      <w:pPr>
        <w:jc w:val="left"/>
        <w:rPr>
          <w:rFonts w:ascii="Arial" w:hAnsi="Arial" w:cs="Arial"/>
          <w:szCs w:val="24"/>
        </w:rPr>
      </w:pPr>
    </w:p>
    <w:p w14:paraId="1996BE7C" w14:textId="77777777" w:rsidR="007A059F" w:rsidRDefault="007A059F" w:rsidP="009973EA">
      <w:pPr>
        <w:jc w:val="left"/>
        <w:rPr>
          <w:rFonts w:ascii="Arial" w:hAnsi="Arial" w:cs="Arial"/>
          <w:szCs w:val="24"/>
        </w:rPr>
      </w:pPr>
    </w:p>
    <w:p w14:paraId="41AEEFBC" w14:textId="77777777" w:rsidR="007A059F" w:rsidRDefault="007A059F" w:rsidP="009973EA">
      <w:pPr>
        <w:jc w:val="left"/>
        <w:rPr>
          <w:rFonts w:ascii="Arial" w:hAnsi="Arial" w:cs="Arial"/>
          <w:szCs w:val="24"/>
        </w:rPr>
      </w:pPr>
    </w:p>
    <w:p w14:paraId="193F8A2D" w14:textId="77777777" w:rsidR="007A059F" w:rsidRDefault="007A059F" w:rsidP="009973EA">
      <w:pPr>
        <w:jc w:val="left"/>
        <w:rPr>
          <w:rFonts w:ascii="Arial" w:hAnsi="Arial" w:cs="Arial"/>
          <w:szCs w:val="24"/>
        </w:rPr>
      </w:pPr>
    </w:p>
    <w:p w14:paraId="059419A8" w14:textId="77777777" w:rsidR="007A059F" w:rsidRDefault="007A059F" w:rsidP="009973EA">
      <w:pPr>
        <w:jc w:val="left"/>
        <w:rPr>
          <w:rFonts w:ascii="Arial" w:hAnsi="Arial" w:cs="Arial"/>
          <w:szCs w:val="24"/>
        </w:rPr>
      </w:pPr>
    </w:p>
    <w:p w14:paraId="756C5312" w14:textId="77777777" w:rsidR="007A059F" w:rsidRDefault="007A059F" w:rsidP="009973EA">
      <w:pPr>
        <w:jc w:val="left"/>
        <w:rPr>
          <w:rFonts w:ascii="Arial" w:hAnsi="Arial" w:cs="Arial"/>
          <w:szCs w:val="24"/>
        </w:rPr>
      </w:pPr>
    </w:p>
    <w:p w14:paraId="58810F1A" w14:textId="77777777" w:rsidR="007A059F" w:rsidRDefault="007A059F" w:rsidP="009973EA">
      <w:pPr>
        <w:jc w:val="left"/>
        <w:rPr>
          <w:rFonts w:ascii="Arial" w:hAnsi="Arial" w:cs="Arial"/>
          <w:szCs w:val="24"/>
        </w:rPr>
      </w:pPr>
    </w:p>
    <w:p w14:paraId="65BAABFD" w14:textId="77777777" w:rsidR="007A059F" w:rsidRDefault="007A059F" w:rsidP="009973EA">
      <w:pPr>
        <w:jc w:val="left"/>
        <w:rPr>
          <w:rFonts w:ascii="Arial" w:hAnsi="Arial" w:cs="Arial"/>
          <w:szCs w:val="24"/>
        </w:rPr>
      </w:pPr>
    </w:p>
    <w:p w14:paraId="4BBD4184" w14:textId="77777777" w:rsidR="007A059F" w:rsidRDefault="007A059F" w:rsidP="009973EA">
      <w:pPr>
        <w:jc w:val="left"/>
        <w:rPr>
          <w:rFonts w:ascii="Arial" w:hAnsi="Arial" w:cs="Arial"/>
          <w:szCs w:val="24"/>
        </w:rPr>
      </w:pPr>
    </w:p>
    <w:p w14:paraId="7C363249" w14:textId="77777777" w:rsidR="007A059F" w:rsidRDefault="007A059F" w:rsidP="009973EA">
      <w:pPr>
        <w:jc w:val="left"/>
        <w:rPr>
          <w:rFonts w:ascii="Arial" w:hAnsi="Arial" w:cs="Arial"/>
          <w:szCs w:val="24"/>
        </w:rPr>
      </w:pPr>
    </w:p>
    <w:p w14:paraId="59E90665" w14:textId="77777777" w:rsidR="007A059F" w:rsidRDefault="007A059F" w:rsidP="009973EA">
      <w:pPr>
        <w:jc w:val="left"/>
        <w:rPr>
          <w:rFonts w:ascii="Arial" w:hAnsi="Arial" w:cs="Arial"/>
          <w:szCs w:val="24"/>
        </w:rPr>
      </w:pPr>
    </w:p>
    <w:p w14:paraId="3A44F07B" w14:textId="77777777" w:rsidR="007A059F" w:rsidRDefault="007A059F" w:rsidP="009973EA">
      <w:pPr>
        <w:jc w:val="left"/>
        <w:rPr>
          <w:rFonts w:ascii="Arial" w:hAnsi="Arial" w:cs="Arial"/>
          <w:szCs w:val="24"/>
        </w:rPr>
      </w:pPr>
    </w:p>
    <w:p w14:paraId="4D1FF9A4" w14:textId="77777777" w:rsidR="007A059F" w:rsidRDefault="007A059F" w:rsidP="009973EA">
      <w:pPr>
        <w:jc w:val="left"/>
        <w:rPr>
          <w:rFonts w:ascii="Arial" w:hAnsi="Arial" w:cs="Arial"/>
          <w:szCs w:val="24"/>
        </w:rPr>
      </w:pPr>
    </w:p>
    <w:p w14:paraId="73D6426F" w14:textId="77777777" w:rsidR="007A059F" w:rsidRDefault="007A059F" w:rsidP="009973EA">
      <w:pPr>
        <w:jc w:val="left"/>
        <w:rPr>
          <w:rFonts w:ascii="Arial" w:hAnsi="Arial" w:cs="Arial"/>
          <w:szCs w:val="24"/>
        </w:rPr>
      </w:pPr>
    </w:p>
    <w:p w14:paraId="4C1B74E3" w14:textId="77777777" w:rsidR="00385501" w:rsidRDefault="00385501" w:rsidP="00385501">
      <w:pPr>
        <w:pStyle w:val="TableGrid1"/>
        <w:rPr>
          <w:rFonts w:ascii="Arial" w:hAnsi="Arial"/>
          <w:color w:val="auto"/>
        </w:rPr>
      </w:pPr>
    </w:p>
    <w:p w14:paraId="4D642B28" w14:textId="77777777" w:rsidR="007A059F" w:rsidRDefault="007A059F" w:rsidP="00385501">
      <w:pPr>
        <w:pStyle w:val="TableGrid1"/>
        <w:rPr>
          <w:rFonts w:ascii="Arial" w:hAnsi="Arial"/>
          <w:color w:val="auto"/>
        </w:rPr>
      </w:pPr>
    </w:p>
    <w:p w14:paraId="09B025F4" w14:textId="77777777" w:rsidR="007A059F" w:rsidRDefault="007A059F" w:rsidP="00385501">
      <w:pPr>
        <w:pStyle w:val="TableGrid1"/>
        <w:rPr>
          <w:rFonts w:ascii="Arial" w:hAnsi="Arial"/>
          <w:color w:val="auto"/>
        </w:rPr>
      </w:pPr>
    </w:p>
    <w:p w14:paraId="0F6A9D87" w14:textId="77777777" w:rsidR="007A059F" w:rsidRDefault="007A059F" w:rsidP="00385501">
      <w:pPr>
        <w:pStyle w:val="TableGrid1"/>
        <w:rPr>
          <w:rFonts w:ascii="Arial" w:hAnsi="Arial"/>
          <w:color w:val="auto"/>
        </w:rPr>
      </w:pPr>
    </w:p>
    <w:p w14:paraId="4EFAC49D" w14:textId="77777777" w:rsidR="007A059F" w:rsidRDefault="007A059F" w:rsidP="00385501">
      <w:pPr>
        <w:pStyle w:val="TableGrid1"/>
        <w:rPr>
          <w:rFonts w:ascii="Arial" w:hAnsi="Arial"/>
          <w:color w:val="auto"/>
        </w:rPr>
      </w:pPr>
    </w:p>
    <w:p w14:paraId="41902C47" w14:textId="77777777" w:rsidR="007A059F" w:rsidRDefault="007A059F" w:rsidP="00385501">
      <w:pPr>
        <w:pStyle w:val="TableGrid1"/>
        <w:rPr>
          <w:rFonts w:ascii="Arial" w:hAnsi="Arial"/>
          <w:color w:val="auto"/>
        </w:rPr>
      </w:pPr>
    </w:p>
    <w:tbl>
      <w:tblPr>
        <w:tblW w:w="10773" w:type="dxa"/>
        <w:tblInd w:w="107" w:type="dxa"/>
        <w:tblLayout w:type="fixed"/>
        <w:tblCellMar>
          <w:left w:w="107" w:type="dxa"/>
          <w:right w:w="107" w:type="dxa"/>
        </w:tblCellMar>
        <w:tblLook w:val="0000" w:firstRow="0" w:lastRow="0" w:firstColumn="0" w:lastColumn="0" w:noHBand="0" w:noVBand="0"/>
      </w:tblPr>
      <w:tblGrid>
        <w:gridCol w:w="10773"/>
      </w:tblGrid>
      <w:tr w:rsidR="00BB31C1" w:rsidRPr="00D711F1" w14:paraId="03872D87" w14:textId="77777777" w:rsidTr="009635FA">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E5DFEC" w:themeFill="accent4" w:themeFillTint="33"/>
            <w:vAlign w:val="center"/>
          </w:tcPr>
          <w:p w14:paraId="54600AB2" w14:textId="63DE0024" w:rsidR="00BB31C1" w:rsidRPr="00D711F1" w:rsidRDefault="007A059F" w:rsidP="009635FA">
            <w:pPr>
              <w:pStyle w:val="Heading2"/>
              <w:jc w:val="center"/>
              <w:rPr>
                <w:rFonts w:ascii="Arial" w:hAnsi="Arial" w:cs="Arial"/>
                <w:sz w:val="28"/>
                <w:szCs w:val="28"/>
              </w:rPr>
            </w:pPr>
            <w:r>
              <w:rPr>
                <w:rFonts w:ascii="Arial" w:hAnsi="Arial" w:cs="Arial"/>
                <w:sz w:val="28"/>
                <w:szCs w:val="28"/>
              </w:rPr>
              <w:lastRenderedPageBreak/>
              <w:t>Braintree District Council Vision &amp; Values</w:t>
            </w:r>
          </w:p>
        </w:tc>
      </w:tr>
      <w:tr w:rsidR="00BB31C1" w:rsidRPr="005C744B" w14:paraId="1EAF9309" w14:textId="77777777" w:rsidTr="009635FA">
        <w:trPr>
          <w:trHeight w:val="694"/>
        </w:trPr>
        <w:tc>
          <w:tcPr>
            <w:tcW w:w="10773" w:type="dxa"/>
            <w:tcBorders>
              <w:top w:val="single" w:sz="4" w:space="0" w:color="auto"/>
              <w:left w:val="single" w:sz="6" w:space="0" w:color="auto"/>
              <w:bottom w:val="single" w:sz="4" w:space="0" w:color="auto"/>
              <w:right w:val="single" w:sz="6" w:space="0" w:color="auto"/>
            </w:tcBorders>
            <w:shd w:val="clear" w:color="auto" w:fill="auto"/>
            <w:vAlign w:val="center"/>
          </w:tcPr>
          <w:p w14:paraId="07B0A4D1" w14:textId="12EB22D5" w:rsidR="00BB31C1" w:rsidRPr="005C744B" w:rsidRDefault="007A059F" w:rsidP="007A059F">
            <w:pPr>
              <w:autoSpaceDE w:val="0"/>
              <w:autoSpaceDN w:val="0"/>
              <w:adjustRightInd w:val="0"/>
              <w:jc w:val="center"/>
              <w:rPr>
                <w:rFonts w:ascii="Arial" w:hAnsi="Arial" w:cs="Arial"/>
                <w:szCs w:val="24"/>
              </w:rPr>
            </w:pPr>
            <w:r>
              <w:rPr>
                <w:noProof/>
              </w:rPr>
              <w:drawing>
                <wp:inline distT="0" distB="0" distL="0" distR="0" wp14:anchorId="61A404EB" wp14:editId="6C5D8668">
                  <wp:extent cx="5334000" cy="7543800"/>
                  <wp:effectExtent l="0" t="0" r="0" b="0"/>
                  <wp:docPr id="1087398407" name="Picture 1" descr="values and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and behavi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7543800"/>
                          </a:xfrm>
                          <a:prstGeom prst="rect">
                            <a:avLst/>
                          </a:prstGeom>
                          <a:noFill/>
                          <a:ln>
                            <a:noFill/>
                          </a:ln>
                        </pic:spPr>
                      </pic:pic>
                    </a:graphicData>
                  </a:graphic>
                </wp:inline>
              </w:drawing>
            </w:r>
            <w:r w:rsidR="00BB31C1" w:rsidRPr="00D3283D">
              <w:rPr>
                <w:rFonts w:ascii="Arial" w:hAnsi="Arial" w:cs="Arial"/>
                <w:szCs w:val="24"/>
                <w:lang w:eastAsia="en-GB"/>
              </w:rPr>
              <w:br/>
            </w:r>
          </w:p>
        </w:tc>
      </w:tr>
    </w:tbl>
    <w:p w14:paraId="50A88115" w14:textId="77777777" w:rsidR="00385501" w:rsidRDefault="00385501" w:rsidP="00385501">
      <w:pPr>
        <w:pStyle w:val="TableGrid1"/>
        <w:rPr>
          <w:rFonts w:ascii="Arial" w:hAnsi="Arial"/>
        </w:rPr>
      </w:pPr>
    </w:p>
    <w:sectPr w:rsidR="00385501">
      <w:pgSz w:w="11907" w:h="16840"/>
      <w:pgMar w:top="1152" w:right="567" w:bottom="85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8B6F7" w14:textId="77777777" w:rsidR="00640B87" w:rsidRDefault="00640B87">
      <w:r>
        <w:separator/>
      </w:r>
    </w:p>
  </w:endnote>
  <w:endnote w:type="continuationSeparator" w:id="0">
    <w:p w14:paraId="6940E5CA" w14:textId="77777777" w:rsidR="00640B87" w:rsidRDefault="0064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DD1B" w14:textId="77777777" w:rsidR="00640B87" w:rsidRDefault="00640B87">
      <w:r>
        <w:separator/>
      </w:r>
    </w:p>
  </w:footnote>
  <w:footnote w:type="continuationSeparator" w:id="0">
    <w:p w14:paraId="30B2939A" w14:textId="77777777" w:rsidR="00640B87" w:rsidRDefault="0064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DA3"/>
    <w:multiLevelType w:val="hybridMultilevel"/>
    <w:tmpl w:val="E188C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D4E52"/>
    <w:multiLevelType w:val="hybridMultilevel"/>
    <w:tmpl w:val="BED4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C733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C37284"/>
    <w:multiLevelType w:val="hybridMultilevel"/>
    <w:tmpl w:val="BB426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97FEA"/>
    <w:multiLevelType w:val="hybridMultilevel"/>
    <w:tmpl w:val="0534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009C2"/>
    <w:multiLevelType w:val="hybridMultilevel"/>
    <w:tmpl w:val="E260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00FE9"/>
    <w:multiLevelType w:val="hybridMultilevel"/>
    <w:tmpl w:val="1844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846CF"/>
    <w:multiLevelType w:val="singleLevel"/>
    <w:tmpl w:val="936C295A"/>
    <w:lvl w:ilvl="0">
      <w:start w:val="1"/>
      <w:numFmt w:val="decimal"/>
      <w:lvlText w:val="%1."/>
      <w:lvlJc w:val="left"/>
      <w:pPr>
        <w:tabs>
          <w:tab w:val="num" w:pos="420"/>
        </w:tabs>
        <w:ind w:left="420" w:hanging="420"/>
      </w:pPr>
      <w:rPr>
        <w:rFonts w:hint="default"/>
      </w:rPr>
    </w:lvl>
  </w:abstractNum>
  <w:abstractNum w:abstractNumId="8" w15:restartNumberingAfterBreak="0">
    <w:nsid w:val="192A26D4"/>
    <w:multiLevelType w:val="hybridMultilevel"/>
    <w:tmpl w:val="BF7C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91C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A30EA"/>
    <w:multiLevelType w:val="hybridMultilevel"/>
    <w:tmpl w:val="68CCE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733CC6"/>
    <w:multiLevelType w:val="hybridMultilevel"/>
    <w:tmpl w:val="99F83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BE6AD0"/>
    <w:multiLevelType w:val="hybridMultilevel"/>
    <w:tmpl w:val="6020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8415E"/>
    <w:multiLevelType w:val="hybridMultilevel"/>
    <w:tmpl w:val="087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37D6A"/>
    <w:multiLevelType w:val="singleLevel"/>
    <w:tmpl w:val="4432A0BE"/>
    <w:lvl w:ilvl="0">
      <w:start w:val="2"/>
      <w:numFmt w:val="bullet"/>
      <w:lvlText w:val="-"/>
      <w:lvlJc w:val="left"/>
      <w:pPr>
        <w:tabs>
          <w:tab w:val="num" w:pos="2160"/>
        </w:tabs>
        <w:ind w:left="2160" w:hanging="360"/>
      </w:pPr>
      <w:rPr>
        <w:rFonts w:hint="default"/>
      </w:rPr>
    </w:lvl>
  </w:abstractNum>
  <w:abstractNum w:abstractNumId="15" w15:restartNumberingAfterBreak="0">
    <w:nsid w:val="322857D6"/>
    <w:multiLevelType w:val="hybridMultilevel"/>
    <w:tmpl w:val="F822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D582B"/>
    <w:multiLevelType w:val="hybridMultilevel"/>
    <w:tmpl w:val="92A0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C3DC9"/>
    <w:multiLevelType w:val="hybridMultilevel"/>
    <w:tmpl w:val="B4B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655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BD6048"/>
    <w:multiLevelType w:val="multilevel"/>
    <w:tmpl w:val="F6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C28B6"/>
    <w:multiLevelType w:val="singleLevel"/>
    <w:tmpl w:val="2856D502"/>
    <w:lvl w:ilvl="0">
      <w:numFmt w:val="bullet"/>
      <w:lvlText w:val="-"/>
      <w:lvlJc w:val="left"/>
      <w:pPr>
        <w:tabs>
          <w:tab w:val="num" w:pos="2055"/>
        </w:tabs>
        <w:ind w:left="2055" w:hanging="360"/>
      </w:pPr>
      <w:rPr>
        <w:rFonts w:hint="default"/>
      </w:rPr>
    </w:lvl>
  </w:abstractNum>
  <w:abstractNum w:abstractNumId="21" w15:restartNumberingAfterBreak="0">
    <w:nsid w:val="3A3E2A1C"/>
    <w:multiLevelType w:val="hybridMultilevel"/>
    <w:tmpl w:val="4A40FCE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595A84"/>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677581"/>
    <w:multiLevelType w:val="multilevel"/>
    <w:tmpl w:val="3F2AC2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7614C8"/>
    <w:multiLevelType w:val="hybridMultilevel"/>
    <w:tmpl w:val="D18A2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309A8"/>
    <w:multiLevelType w:val="hybridMultilevel"/>
    <w:tmpl w:val="4418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60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CC4B52"/>
    <w:multiLevelType w:val="singleLevel"/>
    <w:tmpl w:val="DB10AAC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873B36"/>
    <w:multiLevelType w:val="hybridMultilevel"/>
    <w:tmpl w:val="01BC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43534"/>
    <w:multiLevelType w:val="hybridMultilevel"/>
    <w:tmpl w:val="3CBEA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76A18"/>
    <w:multiLevelType w:val="hybridMultilevel"/>
    <w:tmpl w:val="AF8E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0A2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CF2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955EC7"/>
    <w:multiLevelType w:val="singleLevel"/>
    <w:tmpl w:val="9058F25E"/>
    <w:lvl w:ilvl="0">
      <w:start w:val="5"/>
      <w:numFmt w:val="bullet"/>
      <w:lvlText w:val="-"/>
      <w:lvlJc w:val="left"/>
      <w:pPr>
        <w:tabs>
          <w:tab w:val="num" w:pos="780"/>
        </w:tabs>
        <w:ind w:left="780" w:hanging="360"/>
      </w:pPr>
      <w:rPr>
        <w:rFonts w:ascii="Times New Roman" w:hAnsi="Times New Roman" w:hint="default"/>
      </w:rPr>
    </w:lvl>
  </w:abstractNum>
  <w:abstractNum w:abstractNumId="34" w15:restartNumberingAfterBreak="0">
    <w:nsid w:val="671D7EE7"/>
    <w:multiLevelType w:val="hybridMultilevel"/>
    <w:tmpl w:val="6DB05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CD6068"/>
    <w:multiLevelType w:val="hybridMultilevel"/>
    <w:tmpl w:val="9C2A7F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0B295E"/>
    <w:multiLevelType w:val="singleLevel"/>
    <w:tmpl w:val="715C76A2"/>
    <w:lvl w:ilvl="0">
      <w:start w:val="2"/>
      <w:numFmt w:val="bullet"/>
      <w:lvlText w:val="-"/>
      <w:lvlJc w:val="left"/>
      <w:pPr>
        <w:tabs>
          <w:tab w:val="num" w:pos="2070"/>
        </w:tabs>
        <w:ind w:left="2070" w:hanging="360"/>
      </w:pPr>
      <w:rPr>
        <w:rFonts w:hint="default"/>
      </w:rPr>
    </w:lvl>
  </w:abstractNum>
  <w:abstractNum w:abstractNumId="37" w15:restartNumberingAfterBreak="0">
    <w:nsid w:val="69C15D08"/>
    <w:multiLevelType w:val="hybridMultilevel"/>
    <w:tmpl w:val="73BC604E"/>
    <w:lvl w:ilvl="0" w:tplc="BE88DCB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8A7F5A"/>
    <w:multiLevelType w:val="hybridMultilevel"/>
    <w:tmpl w:val="E99A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A86EAD"/>
    <w:multiLevelType w:val="hybridMultilevel"/>
    <w:tmpl w:val="4D1A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862EE2"/>
    <w:multiLevelType w:val="hybridMultilevel"/>
    <w:tmpl w:val="C4D6C074"/>
    <w:lvl w:ilvl="0" w:tplc="7CA2F5A6">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4257543">
    <w:abstractNumId w:val="4"/>
  </w:num>
  <w:num w:numId="2" w16cid:durableId="446701771">
    <w:abstractNumId w:val="25"/>
  </w:num>
  <w:num w:numId="3" w16cid:durableId="1111318420">
    <w:abstractNumId w:val="7"/>
  </w:num>
  <w:num w:numId="4" w16cid:durableId="1739985186">
    <w:abstractNumId w:val="14"/>
  </w:num>
  <w:num w:numId="5" w16cid:durableId="1845197795">
    <w:abstractNumId w:val="36"/>
  </w:num>
  <w:num w:numId="6" w16cid:durableId="689722427">
    <w:abstractNumId w:val="20"/>
  </w:num>
  <w:num w:numId="7" w16cid:durableId="246040240">
    <w:abstractNumId w:val="33"/>
  </w:num>
  <w:num w:numId="8" w16cid:durableId="1006597792">
    <w:abstractNumId w:val="6"/>
  </w:num>
  <w:num w:numId="9" w16cid:durableId="1030684875">
    <w:abstractNumId w:val="28"/>
  </w:num>
  <w:num w:numId="10" w16cid:durableId="1788353836">
    <w:abstractNumId w:val="35"/>
  </w:num>
  <w:num w:numId="11" w16cid:durableId="364452226">
    <w:abstractNumId w:val="39"/>
  </w:num>
  <w:num w:numId="12" w16cid:durableId="1011100584">
    <w:abstractNumId w:val="0"/>
  </w:num>
  <w:num w:numId="13" w16cid:durableId="1716658464">
    <w:abstractNumId w:val="24"/>
  </w:num>
  <w:num w:numId="14" w16cid:durableId="172451628">
    <w:abstractNumId w:val="15"/>
  </w:num>
  <w:num w:numId="15" w16cid:durableId="1969316413">
    <w:abstractNumId w:val="30"/>
  </w:num>
  <w:num w:numId="16" w16cid:durableId="1678000989">
    <w:abstractNumId w:val="40"/>
  </w:num>
  <w:num w:numId="17" w16cid:durableId="2092191190">
    <w:abstractNumId w:val="37"/>
  </w:num>
  <w:num w:numId="18" w16cid:durableId="1823306073">
    <w:abstractNumId w:val="12"/>
  </w:num>
  <w:num w:numId="19" w16cid:durableId="426662233">
    <w:abstractNumId w:val="3"/>
  </w:num>
  <w:num w:numId="20" w16cid:durableId="1063529898">
    <w:abstractNumId w:val="10"/>
  </w:num>
  <w:num w:numId="21" w16cid:durableId="1098409156">
    <w:abstractNumId w:val="29"/>
  </w:num>
  <w:num w:numId="22" w16cid:durableId="432214707">
    <w:abstractNumId w:val="30"/>
  </w:num>
  <w:num w:numId="23" w16cid:durableId="694423172">
    <w:abstractNumId w:val="19"/>
  </w:num>
  <w:num w:numId="24" w16cid:durableId="1457529967">
    <w:abstractNumId w:val="21"/>
  </w:num>
  <w:num w:numId="25" w16cid:durableId="1026097982">
    <w:abstractNumId w:val="32"/>
  </w:num>
  <w:num w:numId="26" w16cid:durableId="498234330">
    <w:abstractNumId w:val="18"/>
  </w:num>
  <w:num w:numId="27" w16cid:durableId="685523020">
    <w:abstractNumId w:val="31"/>
  </w:num>
  <w:num w:numId="28" w16cid:durableId="1077288281">
    <w:abstractNumId w:val="27"/>
  </w:num>
  <w:num w:numId="29" w16cid:durableId="1530991109">
    <w:abstractNumId w:val="9"/>
  </w:num>
  <w:num w:numId="30" w16cid:durableId="1339191027">
    <w:abstractNumId w:val="22"/>
  </w:num>
  <w:num w:numId="31" w16cid:durableId="1664355978">
    <w:abstractNumId w:val="2"/>
  </w:num>
  <w:num w:numId="32" w16cid:durableId="1766535513">
    <w:abstractNumId w:val="26"/>
  </w:num>
  <w:num w:numId="33" w16cid:durableId="709650622">
    <w:abstractNumId w:val="23"/>
  </w:num>
  <w:num w:numId="34" w16cid:durableId="175268791">
    <w:abstractNumId w:val="13"/>
  </w:num>
  <w:num w:numId="35" w16cid:durableId="77871579">
    <w:abstractNumId w:val="11"/>
  </w:num>
  <w:num w:numId="36" w16cid:durableId="1355303983">
    <w:abstractNumId w:val="34"/>
  </w:num>
  <w:num w:numId="37" w16cid:durableId="1115059996">
    <w:abstractNumId w:val="38"/>
  </w:num>
  <w:num w:numId="38" w16cid:durableId="1078333507">
    <w:abstractNumId w:val="1"/>
  </w:num>
  <w:num w:numId="39" w16cid:durableId="588388307">
    <w:abstractNumId w:val="16"/>
  </w:num>
  <w:num w:numId="40" w16cid:durableId="561477886">
    <w:abstractNumId w:val="8"/>
  </w:num>
  <w:num w:numId="41" w16cid:durableId="14817604">
    <w:abstractNumId w:val="5"/>
  </w:num>
  <w:num w:numId="42" w16cid:durableId="20627485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86"/>
    <w:rsid w:val="0000071F"/>
    <w:rsid w:val="000225C3"/>
    <w:rsid w:val="0002679C"/>
    <w:rsid w:val="00026986"/>
    <w:rsid w:val="00030884"/>
    <w:rsid w:val="000435C0"/>
    <w:rsid w:val="00062825"/>
    <w:rsid w:val="000F1573"/>
    <w:rsid w:val="001008DE"/>
    <w:rsid w:val="0013497F"/>
    <w:rsid w:val="00190F5A"/>
    <w:rsid w:val="001A1116"/>
    <w:rsid w:val="001E58B1"/>
    <w:rsid w:val="002016B6"/>
    <w:rsid w:val="002758F0"/>
    <w:rsid w:val="00292FA9"/>
    <w:rsid w:val="002B58A9"/>
    <w:rsid w:val="002D1D3C"/>
    <w:rsid w:val="002F7006"/>
    <w:rsid w:val="00301B1B"/>
    <w:rsid w:val="0034257B"/>
    <w:rsid w:val="003617E8"/>
    <w:rsid w:val="00367BCA"/>
    <w:rsid w:val="00374432"/>
    <w:rsid w:val="00385501"/>
    <w:rsid w:val="00396D5C"/>
    <w:rsid w:val="003A0B04"/>
    <w:rsid w:val="003A3F64"/>
    <w:rsid w:val="003B3230"/>
    <w:rsid w:val="003C2F79"/>
    <w:rsid w:val="00412088"/>
    <w:rsid w:val="00413ACD"/>
    <w:rsid w:val="00417036"/>
    <w:rsid w:val="0043373A"/>
    <w:rsid w:val="00470937"/>
    <w:rsid w:val="004D7509"/>
    <w:rsid w:val="004F320F"/>
    <w:rsid w:val="00554F52"/>
    <w:rsid w:val="00565528"/>
    <w:rsid w:val="00570AAD"/>
    <w:rsid w:val="0057111D"/>
    <w:rsid w:val="0057463D"/>
    <w:rsid w:val="00575F09"/>
    <w:rsid w:val="005760E2"/>
    <w:rsid w:val="005906E7"/>
    <w:rsid w:val="005B73B7"/>
    <w:rsid w:val="005C744B"/>
    <w:rsid w:val="005D1F69"/>
    <w:rsid w:val="005E6F1B"/>
    <w:rsid w:val="0060669B"/>
    <w:rsid w:val="00615729"/>
    <w:rsid w:val="00626080"/>
    <w:rsid w:val="00627257"/>
    <w:rsid w:val="00640B87"/>
    <w:rsid w:val="0064596E"/>
    <w:rsid w:val="00674CE8"/>
    <w:rsid w:val="0068247F"/>
    <w:rsid w:val="00691853"/>
    <w:rsid w:val="006C0279"/>
    <w:rsid w:val="006C642D"/>
    <w:rsid w:val="007122A3"/>
    <w:rsid w:val="0071304D"/>
    <w:rsid w:val="00740024"/>
    <w:rsid w:val="00752E5F"/>
    <w:rsid w:val="00754B18"/>
    <w:rsid w:val="00770213"/>
    <w:rsid w:val="007A059F"/>
    <w:rsid w:val="007B3C1F"/>
    <w:rsid w:val="007F3462"/>
    <w:rsid w:val="007F6676"/>
    <w:rsid w:val="0085166A"/>
    <w:rsid w:val="00852B73"/>
    <w:rsid w:val="00861F8D"/>
    <w:rsid w:val="008629ED"/>
    <w:rsid w:val="00880E45"/>
    <w:rsid w:val="008C5448"/>
    <w:rsid w:val="00925451"/>
    <w:rsid w:val="00957427"/>
    <w:rsid w:val="00982680"/>
    <w:rsid w:val="009973EA"/>
    <w:rsid w:val="0099790D"/>
    <w:rsid w:val="009A7824"/>
    <w:rsid w:val="009F71D2"/>
    <w:rsid w:val="00A06DD7"/>
    <w:rsid w:val="00A415DF"/>
    <w:rsid w:val="00A92671"/>
    <w:rsid w:val="00AB417D"/>
    <w:rsid w:val="00AB77DB"/>
    <w:rsid w:val="00B12CFA"/>
    <w:rsid w:val="00B52FA1"/>
    <w:rsid w:val="00BB31C1"/>
    <w:rsid w:val="00C1503C"/>
    <w:rsid w:val="00C35CC7"/>
    <w:rsid w:val="00C7549D"/>
    <w:rsid w:val="00C7628D"/>
    <w:rsid w:val="00C83A02"/>
    <w:rsid w:val="00C8477C"/>
    <w:rsid w:val="00CE16DE"/>
    <w:rsid w:val="00CE2307"/>
    <w:rsid w:val="00CF18D8"/>
    <w:rsid w:val="00D3283D"/>
    <w:rsid w:val="00D46C72"/>
    <w:rsid w:val="00D54580"/>
    <w:rsid w:val="00D6411F"/>
    <w:rsid w:val="00D711F1"/>
    <w:rsid w:val="00D7197D"/>
    <w:rsid w:val="00D73BFB"/>
    <w:rsid w:val="00D91FC8"/>
    <w:rsid w:val="00D94C58"/>
    <w:rsid w:val="00DA1E5F"/>
    <w:rsid w:val="00DA2856"/>
    <w:rsid w:val="00DC160F"/>
    <w:rsid w:val="00E10D06"/>
    <w:rsid w:val="00E11A80"/>
    <w:rsid w:val="00E33A75"/>
    <w:rsid w:val="00E42457"/>
    <w:rsid w:val="00E46DD2"/>
    <w:rsid w:val="00E53A06"/>
    <w:rsid w:val="00E6587B"/>
    <w:rsid w:val="00E82AE9"/>
    <w:rsid w:val="00E840C0"/>
    <w:rsid w:val="00EC1183"/>
    <w:rsid w:val="00EC129D"/>
    <w:rsid w:val="00ED4763"/>
    <w:rsid w:val="00ED6947"/>
    <w:rsid w:val="00EE54A2"/>
    <w:rsid w:val="00EE7144"/>
    <w:rsid w:val="00F10473"/>
    <w:rsid w:val="00F2045A"/>
    <w:rsid w:val="00F36A61"/>
    <w:rsid w:val="00F65729"/>
    <w:rsid w:val="00F924B7"/>
    <w:rsid w:val="00F92F31"/>
    <w:rsid w:val="00FE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C3494"/>
  <w15:docId w15:val="{7EBD83DE-DADC-412E-B3A1-A232CB99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right"/>
    </w:pPr>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left"/>
      <w:outlineLvl w:val="1"/>
    </w:pPr>
    <w:rPr>
      <w:b/>
    </w:rPr>
  </w:style>
  <w:style w:type="paragraph" w:styleId="Heading3">
    <w:name w:val="heading 3"/>
    <w:basedOn w:val="Normal"/>
    <w:next w:val="Normal"/>
    <w:qFormat/>
    <w:pPr>
      <w:keepNext/>
      <w:tabs>
        <w:tab w:val="left" w:pos="4820"/>
        <w:tab w:val="left" w:pos="6237"/>
      </w:tabs>
      <w:jc w:val="left"/>
      <w:outlineLvl w:val="2"/>
    </w:pPr>
    <w:rPr>
      <w:b/>
      <w:sz w:val="20"/>
    </w:rPr>
  </w:style>
  <w:style w:type="paragraph" w:styleId="Heading4">
    <w:name w:val="heading 4"/>
    <w:basedOn w:val="Normal"/>
    <w:next w:val="Normal"/>
    <w:qFormat/>
    <w:pPr>
      <w:keepNext/>
      <w:ind w:left="426" w:hanging="426"/>
      <w:jc w:val="left"/>
      <w:outlineLvl w:val="3"/>
    </w:pPr>
    <w:rPr>
      <w:rFonts w:ascii="Arial" w:hAnsi="Arial"/>
      <w:b/>
      <w:sz w:val="20"/>
    </w:rPr>
  </w:style>
  <w:style w:type="paragraph" w:styleId="Heading5">
    <w:name w:val="heading 5"/>
    <w:basedOn w:val="Normal"/>
    <w:next w:val="Normal"/>
    <w:qFormat/>
    <w:pPr>
      <w:keepNext/>
      <w:jc w:val="lef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left"/>
    </w:pPr>
    <w:rPr>
      <w:rFonts w:ascii="Arial" w:hAnsi="Arial"/>
      <w:sz w:val="20"/>
    </w:rPr>
  </w:style>
  <w:style w:type="paragraph" w:styleId="BodyText2">
    <w:name w:val="Body Text 2"/>
    <w:basedOn w:val="Normal"/>
    <w:pPr>
      <w:jc w:val="left"/>
    </w:pPr>
    <w:rPr>
      <w:rFonts w:ascii="Arial" w:hAnsi="Arial"/>
      <w:sz w:val="22"/>
    </w:rPr>
  </w:style>
  <w:style w:type="paragraph" w:styleId="BodyText3">
    <w:name w:val="Body Text 3"/>
    <w:basedOn w:val="Normal"/>
    <w:rPr>
      <w:b/>
      <w:sz w:val="20"/>
    </w:rPr>
  </w:style>
  <w:style w:type="paragraph" w:styleId="BodyTextIndent">
    <w:name w:val="Body Text Indent"/>
    <w:basedOn w:val="Normal"/>
    <w:pPr>
      <w:ind w:left="720" w:hanging="720"/>
      <w:jc w:val="left"/>
    </w:pPr>
  </w:style>
  <w:style w:type="paragraph" w:styleId="ListParagraph">
    <w:name w:val="List Paragraph"/>
    <w:basedOn w:val="Normal"/>
    <w:uiPriority w:val="34"/>
    <w:qFormat/>
    <w:rsid w:val="00925451"/>
    <w:pPr>
      <w:ind w:left="720"/>
      <w:contextualSpacing/>
    </w:pPr>
  </w:style>
  <w:style w:type="paragraph" w:customStyle="1" w:styleId="body">
    <w:name w:val="body"/>
    <w:basedOn w:val="Normal"/>
    <w:rsid w:val="00292FA9"/>
    <w:pPr>
      <w:widowControl w:val="0"/>
      <w:adjustRightInd w:val="0"/>
      <w:spacing w:before="100" w:beforeAutospacing="1" w:after="100" w:afterAutospacing="1" w:line="360" w:lineRule="atLeast"/>
      <w:jc w:val="both"/>
    </w:pPr>
    <w:rPr>
      <w:rFonts w:ascii="Arial Unicode MS" w:eastAsia="Arial Unicode MS" w:hAnsi="Arial Unicode MS" w:cs="Arial Unicode MS"/>
      <w:szCs w:val="24"/>
    </w:rPr>
  </w:style>
  <w:style w:type="table" w:styleId="TableGrid">
    <w:name w:val="Table Grid"/>
    <w:basedOn w:val="TableNormal"/>
    <w:rsid w:val="00EE5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045A"/>
    <w:pPr>
      <w:spacing w:before="100" w:beforeAutospacing="1" w:after="100" w:afterAutospacing="1"/>
      <w:jc w:val="left"/>
    </w:pPr>
    <w:rPr>
      <w:szCs w:val="24"/>
      <w:lang w:eastAsia="en-GB"/>
    </w:rPr>
  </w:style>
  <w:style w:type="paragraph" w:customStyle="1" w:styleId="Default">
    <w:name w:val="Default"/>
    <w:rsid w:val="00412088"/>
    <w:pPr>
      <w:autoSpaceDE w:val="0"/>
      <w:autoSpaceDN w:val="0"/>
      <w:adjustRightInd w:val="0"/>
    </w:pPr>
    <w:rPr>
      <w:rFonts w:ascii="Arial" w:hAnsi="Arial" w:cs="Arial"/>
      <w:color w:val="000000"/>
      <w:sz w:val="24"/>
      <w:szCs w:val="24"/>
    </w:rPr>
  </w:style>
  <w:style w:type="paragraph" w:customStyle="1" w:styleId="TableGrid1">
    <w:name w:val="Table Grid1"/>
    <w:rsid w:val="00385501"/>
    <w:rPr>
      <w:rFonts w:ascii="Lucida Grande" w:eastAsia="ヒラギノ角ゴ Pro W3" w:hAnsi="Lucida Grande"/>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4096">
      <w:bodyDiv w:val="1"/>
      <w:marLeft w:val="0"/>
      <w:marRight w:val="0"/>
      <w:marTop w:val="0"/>
      <w:marBottom w:val="0"/>
      <w:divBdr>
        <w:top w:val="none" w:sz="0" w:space="0" w:color="auto"/>
        <w:left w:val="none" w:sz="0" w:space="0" w:color="auto"/>
        <w:bottom w:val="none" w:sz="0" w:space="0" w:color="auto"/>
        <w:right w:val="none" w:sz="0" w:space="0" w:color="auto"/>
      </w:divBdr>
    </w:div>
    <w:div w:id="211305773">
      <w:bodyDiv w:val="1"/>
      <w:marLeft w:val="0"/>
      <w:marRight w:val="0"/>
      <w:marTop w:val="0"/>
      <w:marBottom w:val="0"/>
      <w:divBdr>
        <w:top w:val="none" w:sz="0" w:space="0" w:color="auto"/>
        <w:left w:val="none" w:sz="0" w:space="0" w:color="auto"/>
        <w:bottom w:val="none" w:sz="0" w:space="0" w:color="auto"/>
        <w:right w:val="none" w:sz="0" w:space="0" w:color="auto"/>
      </w:divBdr>
    </w:div>
    <w:div w:id="497574678">
      <w:bodyDiv w:val="1"/>
      <w:marLeft w:val="0"/>
      <w:marRight w:val="0"/>
      <w:marTop w:val="0"/>
      <w:marBottom w:val="0"/>
      <w:divBdr>
        <w:top w:val="none" w:sz="0" w:space="0" w:color="auto"/>
        <w:left w:val="none" w:sz="0" w:space="0" w:color="auto"/>
        <w:bottom w:val="none" w:sz="0" w:space="0" w:color="auto"/>
        <w:right w:val="none" w:sz="0" w:space="0" w:color="auto"/>
      </w:divBdr>
    </w:div>
    <w:div w:id="566112794">
      <w:bodyDiv w:val="1"/>
      <w:marLeft w:val="0"/>
      <w:marRight w:val="0"/>
      <w:marTop w:val="0"/>
      <w:marBottom w:val="0"/>
      <w:divBdr>
        <w:top w:val="none" w:sz="0" w:space="0" w:color="auto"/>
        <w:left w:val="none" w:sz="0" w:space="0" w:color="auto"/>
        <w:bottom w:val="none" w:sz="0" w:space="0" w:color="auto"/>
        <w:right w:val="none" w:sz="0" w:space="0" w:color="auto"/>
      </w:divBdr>
    </w:div>
    <w:div w:id="761802936">
      <w:bodyDiv w:val="1"/>
      <w:marLeft w:val="0"/>
      <w:marRight w:val="0"/>
      <w:marTop w:val="0"/>
      <w:marBottom w:val="0"/>
      <w:divBdr>
        <w:top w:val="none" w:sz="0" w:space="0" w:color="auto"/>
        <w:left w:val="none" w:sz="0" w:space="0" w:color="auto"/>
        <w:bottom w:val="none" w:sz="0" w:space="0" w:color="auto"/>
        <w:right w:val="none" w:sz="0" w:space="0" w:color="auto"/>
      </w:divBdr>
    </w:div>
    <w:div w:id="791359218">
      <w:bodyDiv w:val="1"/>
      <w:marLeft w:val="0"/>
      <w:marRight w:val="0"/>
      <w:marTop w:val="0"/>
      <w:marBottom w:val="0"/>
      <w:divBdr>
        <w:top w:val="none" w:sz="0" w:space="0" w:color="auto"/>
        <w:left w:val="none" w:sz="0" w:space="0" w:color="auto"/>
        <w:bottom w:val="none" w:sz="0" w:space="0" w:color="auto"/>
        <w:right w:val="none" w:sz="0" w:space="0" w:color="auto"/>
      </w:divBdr>
      <w:divsChild>
        <w:div w:id="1626621561">
          <w:marLeft w:val="0"/>
          <w:marRight w:val="0"/>
          <w:marTop w:val="0"/>
          <w:marBottom w:val="0"/>
          <w:divBdr>
            <w:top w:val="none" w:sz="0" w:space="0" w:color="auto"/>
            <w:left w:val="none" w:sz="0" w:space="0" w:color="auto"/>
            <w:bottom w:val="none" w:sz="0" w:space="0" w:color="auto"/>
            <w:right w:val="none" w:sz="0" w:space="0" w:color="auto"/>
          </w:divBdr>
          <w:divsChild>
            <w:div w:id="1618170932">
              <w:marLeft w:val="0"/>
              <w:marRight w:val="0"/>
              <w:marTop w:val="0"/>
              <w:marBottom w:val="0"/>
              <w:divBdr>
                <w:top w:val="none" w:sz="0" w:space="0" w:color="auto"/>
                <w:left w:val="none" w:sz="0" w:space="0" w:color="auto"/>
                <w:bottom w:val="none" w:sz="0" w:space="0" w:color="auto"/>
                <w:right w:val="none" w:sz="0" w:space="0" w:color="auto"/>
              </w:divBdr>
              <w:divsChild>
                <w:div w:id="995648505">
                  <w:marLeft w:val="0"/>
                  <w:marRight w:val="0"/>
                  <w:marTop w:val="150"/>
                  <w:marBottom w:val="0"/>
                  <w:divBdr>
                    <w:top w:val="single" w:sz="6" w:space="0" w:color="E8E8E8"/>
                    <w:left w:val="single" w:sz="6" w:space="0" w:color="E8E8E8"/>
                    <w:bottom w:val="single" w:sz="6" w:space="8" w:color="E8E8E8"/>
                    <w:right w:val="single" w:sz="6" w:space="0" w:color="E8E8E8"/>
                  </w:divBdr>
                  <w:divsChild>
                    <w:div w:id="20402647">
                      <w:marLeft w:val="0"/>
                      <w:marRight w:val="0"/>
                      <w:marTop w:val="0"/>
                      <w:marBottom w:val="0"/>
                      <w:divBdr>
                        <w:top w:val="none" w:sz="0" w:space="0" w:color="auto"/>
                        <w:left w:val="none" w:sz="0" w:space="0" w:color="auto"/>
                        <w:bottom w:val="none" w:sz="0" w:space="0" w:color="auto"/>
                        <w:right w:val="none" w:sz="0" w:space="0" w:color="auto"/>
                      </w:divBdr>
                      <w:divsChild>
                        <w:div w:id="1352222078">
                          <w:marLeft w:val="0"/>
                          <w:marRight w:val="0"/>
                          <w:marTop w:val="0"/>
                          <w:marBottom w:val="0"/>
                          <w:divBdr>
                            <w:top w:val="none" w:sz="0" w:space="0" w:color="auto"/>
                            <w:left w:val="none" w:sz="0" w:space="0" w:color="auto"/>
                            <w:bottom w:val="none" w:sz="0" w:space="0" w:color="auto"/>
                            <w:right w:val="none" w:sz="0" w:space="0" w:color="auto"/>
                          </w:divBdr>
                          <w:divsChild>
                            <w:div w:id="42214468">
                              <w:marLeft w:val="0"/>
                              <w:marRight w:val="0"/>
                              <w:marTop w:val="0"/>
                              <w:marBottom w:val="0"/>
                              <w:divBdr>
                                <w:top w:val="none" w:sz="0" w:space="0" w:color="auto"/>
                                <w:left w:val="none" w:sz="0" w:space="0" w:color="auto"/>
                                <w:bottom w:val="none" w:sz="0" w:space="0" w:color="auto"/>
                                <w:right w:val="none" w:sz="0" w:space="0" w:color="auto"/>
                              </w:divBdr>
                              <w:divsChild>
                                <w:div w:id="1047804281">
                                  <w:marLeft w:val="0"/>
                                  <w:marRight w:val="0"/>
                                  <w:marTop w:val="0"/>
                                  <w:marBottom w:val="0"/>
                                  <w:divBdr>
                                    <w:top w:val="none" w:sz="0" w:space="0" w:color="auto"/>
                                    <w:left w:val="none" w:sz="0" w:space="0" w:color="auto"/>
                                    <w:bottom w:val="none" w:sz="0" w:space="0" w:color="auto"/>
                                    <w:right w:val="none" w:sz="0" w:space="0" w:color="auto"/>
                                  </w:divBdr>
                                  <w:divsChild>
                                    <w:div w:id="507865918">
                                      <w:marLeft w:val="0"/>
                                      <w:marRight w:val="0"/>
                                      <w:marTop w:val="0"/>
                                      <w:marBottom w:val="0"/>
                                      <w:divBdr>
                                        <w:top w:val="none" w:sz="0" w:space="0" w:color="auto"/>
                                        <w:left w:val="none" w:sz="0" w:space="0" w:color="auto"/>
                                        <w:bottom w:val="none" w:sz="0" w:space="0" w:color="auto"/>
                                        <w:right w:val="none" w:sz="0" w:space="0" w:color="auto"/>
                                      </w:divBdr>
                                      <w:divsChild>
                                        <w:div w:id="195851576">
                                          <w:marLeft w:val="0"/>
                                          <w:marRight w:val="0"/>
                                          <w:marTop w:val="0"/>
                                          <w:marBottom w:val="0"/>
                                          <w:divBdr>
                                            <w:top w:val="none" w:sz="0" w:space="0" w:color="auto"/>
                                            <w:left w:val="none" w:sz="0" w:space="0" w:color="auto"/>
                                            <w:bottom w:val="none" w:sz="0" w:space="0" w:color="auto"/>
                                            <w:right w:val="none" w:sz="0" w:space="0" w:color="auto"/>
                                          </w:divBdr>
                                          <w:divsChild>
                                            <w:div w:id="854730645">
                                              <w:marLeft w:val="0"/>
                                              <w:marRight w:val="0"/>
                                              <w:marTop w:val="0"/>
                                              <w:marBottom w:val="0"/>
                                              <w:divBdr>
                                                <w:top w:val="none" w:sz="0" w:space="0" w:color="auto"/>
                                                <w:left w:val="none" w:sz="0" w:space="0" w:color="auto"/>
                                                <w:bottom w:val="none" w:sz="0" w:space="0" w:color="auto"/>
                                                <w:right w:val="none" w:sz="0" w:space="0" w:color="auto"/>
                                              </w:divBdr>
                                              <w:divsChild>
                                                <w:div w:id="1091388312">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sChild>
                                                        <w:div w:id="2087068563">
                                                          <w:marLeft w:val="0"/>
                                                          <w:marRight w:val="0"/>
                                                          <w:marTop w:val="0"/>
                                                          <w:marBottom w:val="0"/>
                                                          <w:divBdr>
                                                            <w:top w:val="none" w:sz="0" w:space="0" w:color="auto"/>
                                                            <w:left w:val="none" w:sz="0" w:space="0" w:color="auto"/>
                                                            <w:bottom w:val="none" w:sz="0" w:space="0" w:color="auto"/>
                                                            <w:right w:val="none" w:sz="0" w:space="0" w:color="auto"/>
                                                          </w:divBdr>
                                                          <w:divsChild>
                                                            <w:div w:id="747582734">
                                                              <w:marLeft w:val="0"/>
                                                              <w:marRight w:val="0"/>
                                                              <w:marTop w:val="0"/>
                                                              <w:marBottom w:val="0"/>
                                                              <w:divBdr>
                                                                <w:top w:val="none" w:sz="0" w:space="0" w:color="auto"/>
                                                                <w:left w:val="none" w:sz="0" w:space="0" w:color="auto"/>
                                                                <w:bottom w:val="none" w:sz="0" w:space="0" w:color="auto"/>
                                                                <w:right w:val="none" w:sz="0" w:space="0" w:color="auto"/>
                                                              </w:divBdr>
                                                              <w:divsChild>
                                                                <w:div w:id="328144101">
                                                                  <w:marLeft w:val="0"/>
                                                                  <w:marRight w:val="0"/>
                                                                  <w:marTop w:val="0"/>
                                                                  <w:marBottom w:val="0"/>
                                                                  <w:divBdr>
                                                                    <w:top w:val="none" w:sz="0" w:space="0" w:color="auto"/>
                                                                    <w:left w:val="none" w:sz="0" w:space="0" w:color="auto"/>
                                                                    <w:bottom w:val="none" w:sz="0" w:space="0" w:color="auto"/>
                                                                    <w:right w:val="none" w:sz="0" w:space="0" w:color="auto"/>
                                                                  </w:divBdr>
                                                                  <w:divsChild>
                                                                    <w:div w:id="1871409090">
                                                                      <w:marLeft w:val="0"/>
                                                                      <w:marRight w:val="0"/>
                                                                      <w:marTop w:val="0"/>
                                                                      <w:marBottom w:val="0"/>
                                                                      <w:divBdr>
                                                                        <w:top w:val="none" w:sz="0" w:space="0" w:color="auto"/>
                                                                        <w:left w:val="none" w:sz="0" w:space="0" w:color="auto"/>
                                                                        <w:bottom w:val="none" w:sz="0" w:space="0" w:color="auto"/>
                                                                        <w:right w:val="none" w:sz="0" w:space="0" w:color="auto"/>
                                                                      </w:divBdr>
                                                                      <w:divsChild>
                                                                        <w:div w:id="2020042338">
                                                                          <w:marLeft w:val="0"/>
                                                                          <w:marRight w:val="0"/>
                                                                          <w:marTop w:val="0"/>
                                                                          <w:marBottom w:val="0"/>
                                                                          <w:divBdr>
                                                                            <w:top w:val="none" w:sz="0" w:space="0" w:color="auto"/>
                                                                            <w:left w:val="none" w:sz="0" w:space="0" w:color="auto"/>
                                                                            <w:bottom w:val="none" w:sz="0" w:space="0" w:color="auto"/>
                                                                            <w:right w:val="none" w:sz="0" w:space="0" w:color="auto"/>
                                                                          </w:divBdr>
                                                                          <w:divsChild>
                                                                            <w:div w:id="920798806">
                                                                              <w:marLeft w:val="0"/>
                                                                              <w:marRight w:val="0"/>
                                                                              <w:marTop w:val="0"/>
                                                                              <w:marBottom w:val="0"/>
                                                                              <w:divBdr>
                                                                                <w:top w:val="none" w:sz="0" w:space="0" w:color="auto"/>
                                                                                <w:left w:val="none" w:sz="0" w:space="0" w:color="auto"/>
                                                                                <w:bottom w:val="none" w:sz="0" w:space="0" w:color="auto"/>
                                                                                <w:right w:val="none" w:sz="0" w:space="0" w:color="auto"/>
                                                                              </w:divBdr>
                                                                              <w:divsChild>
                                                                                <w:div w:id="1510174349">
                                                                                  <w:marLeft w:val="0"/>
                                                                                  <w:marRight w:val="0"/>
                                                                                  <w:marTop w:val="150"/>
                                                                                  <w:marBottom w:val="0"/>
                                                                                  <w:divBdr>
                                                                                    <w:top w:val="none" w:sz="0" w:space="0" w:color="auto"/>
                                                                                    <w:left w:val="none" w:sz="0" w:space="0" w:color="auto"/>
                                                                                    <w:bottom w:val="none" w:sz="0" w:space="0" w:color="auto"/>
                                                                                    <w:right w:val="none" w:sz="0" w:space="0" w:color="auto"/>
                                                                                  </w:divBdr>
                                                                                  <w:divsChild>
                                                                                    <w:div w:id="1805846587">
                                                                                      <w:marLeft w:val="0"/>
                                                                                      <w:marRight w:val="0"/>
                                                                                      <w:marTop w:val="0"/>
                                                                                      <w:marBottom w:val="0"/>
                                                                                      <w:divBdr>
                                                                                        <w:top w:val="none" w:sz="0" w:space="0" w:color="auto"/>
                                                                                        <w:left w:val="none" w:sz="0" w:space="0" w:color="auto"/>
                                                                                        <w:bottom w:val="none" w:sz="0" w:space="0" w:color="auto"/>
                                                                                        <w:right w:val="none" w:sz="0" w:space="0" w:color="auto"/>
                                                                                      </w:divBdr>
                                                                                      <w:divsChild>
                                                                                        <w:div w:id="3772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043652">
      <w:bodyDiv w:val="1"/>
      <w:marLeft w:val="0"/>
      <w:marRight w:val="0"/>
      <w:marTop w:val="0"/>
      <w:marBottom w:val="0"/>
      <w:divBdr>
        <w:top w:val="none" w:sz="0" w:space="0" w:color="auto"/>
        <w:left w:val="none" w:sz="0" w:space="0" w:color="auto"/>
        <w:bottom w:val="none" w:sz="0" w:space="0" w:color="auto"/>
        <w:right w:val="none" w:sz="0" w:space="0" w:color="auto"/>
      </w:divBdr>
      <w:divsChild>
        <w:div w:id="132523002">
          <w:marLeft w:val="0"/>
          <w:marRight w:val="0"/>
          <w:marTop w:val="0"/>
          <w:marBottom w:val="0"/>
          <w:divBdr>
            <w:top w:val="none" w:sz="0" w:space="0" w:color="auto"/>
            <w:left w:val="none" w:sz="0" w:space="0" w:color="auto"/>
            <w:bottom w:val="none" w:sz="0" w:space="0" w:color="auto"/>
            <w:right w:val="none" w:sz="0" w:space="0" w:color="auto"/>
          </w:divBdr>
          <w:divsChild>
            <w:div w:id="1757628147">
              <w:marLeft w:val="0"/>
              <w:marRight w:val="0"/>
              <w:marTop w:val="0"/>
              <w:marBottom w:val="0"/>
              <w:divBdr>
                <w:top w:val="none" w:sz="0" w:space="0" w:color="auto"/>
                <w:left w:val="none" w:sz="0" w:space="0" w:color="auto"/>
                <w:bottom w:val="none" w:sz="0" w:space="0" w:color="auto"/>
                <w:right w:val="none" w:sz="0" w:space="0" w:color="auto"/>
              </w:divBdr>
              <w:divsChild>
                <w:div w:id="2036421337">
                  <w:marLeft w:val="0"/>
                  <w:marRight w:val="0"/>
                  <w:marTop w:val="150"/>
                  <w:marBottom w:val="0"/>
                  <w:divBdr>
                    <w:top w:val="single" w:sz="6" w:space="0" w:color="E8E8E8"/>
                    <w:left w:val="single" w:sz="6" w:space="0" w:color="E8E8E8"/>
                    <w:bottom w:val="single" w:sz="6" w:space="8" w:color="E8E8E8"/>
                    <w:right w:val="single" w:sz="6" w:space="0" w:color="E8E8E8"/>
                  </w:divBdr>
                  <w:divsChild>
                    <w:div w:id="1231118486">
                      <w:marLeft w:val="0"/>
                      <w:marRight w:val="0"/>
                      <w:marTop w:val="0"/>
                      <w:marBottom w:val="0"/>
                      <w:divBdr>
                        <w:top w:val="none" w:sz="0" w:space="0" w:color="auto"/>
                        <w:left w:val="none" w:sz="0" w:space="0" w:color="auto"/>
                        <w:bottom w:val="none" w:sz="0" w:space="0" w:color="auto"/>
                        <w:right w:val="none" w:sz="0" w:space="0" w:color="auto"/>
                      </w:divBdr>
                      <w:divsChild>
                        <w:div w:id="1401715552">
                          <w:marLeft w:val="0"/>
                          <w:marRight w:val="0"/>
                          <w:marTop w:val="0"/>
                          <w:marBottom w:val="0"/>
                          <w:divBdr>
                            <w:top w:val="none" w:sz="0" w:space="0" w:color="auto"/>
                            <w:left w:val="none" w:sz="0" w:space="0" w:color="auto"/>
                            <w:bottom w:val="none" w:sz="0" w:space="0" w:color="auto"/>
                            <w:right w:val="none" w:sz="0" w:space="0" w:color="auto"/>
                          </w:divBdr>
                          <w:divsChild>
                            <w:div w:id="1303000303">
                              <w:marLeft w:val="0"/>
                              <w:marRight w:val="0"/>
                              <w:marTop w:val="0"/>
                              <w:marBottom w:val="0"/>
                              <w:divBdr>
                                <w:top w:val="none" w:sz="0" w:space="0" w:color="auto"/>
                                <w:left w:val="none" w:sz="0" w:space="0" w:color="auto"/>
                                <w:bottom w:val="none" w:sz="0" w:space="0" w:color="auto"/>
                                <w:right w:val="none" w:sz="0" w:space="0" w:color="auto"/>
                              </w:divBdr>
                              <w:divsChild>
                                <w:div w:id="770782377">
                                  <w:marLeft w:val="0"/>
                                  <w:marRight w:val="0"/>
                                  <w:marTop w:val="0"/>
                                  <w:marBottom w:val="0"/>
                                  <w:divBdr>
                                    <w:top w:val="none" w:sz="0" w:space="0" w:color="auto"/>
                                    <w:left w:val="none" w:sz="0" w:space="0" w:color="auto"/>
                                    <w:bottom w:val="none" w:sz="0" w:space="0" w:color="auto"/>
                                    <w:right w:val="none" w:sz="0" w:space="0" w:color="auto"/>
                                  </w:divBdr>
                                  <w:divsChild>
                                    <w:div w:id="768895685">
                                      <w:marLeft w:val="0"/>
                                      <w:marRight w:val="0"/>
                                      <w:marTop w:val="0"/>
                                      <w:marBottom w:val="0"/>
                                      <w:divBdr>
                                        <w:top w:val="none" w:sz="0" w:space="0" w:color="auto"/>
                                        <w:left w:val="none" w:sz="0" w:space="0" w:color="auto"/>
                                        <w:bottom w:val="none" w:sz="0" w:space="0" w:color="auto"/>
                                        <w:right w:val="none" w:sz="0" w:space="0" w:color="auto"/>
                                      </w:divBdr>
                                      <w:divsChild>
                                        <w:div w:id="724177896">
                                          <w:marLeft w:val="0"/>
                                          <w:marRight w:val="0"/>
                                          <w:marTop w:val="0"/>
                                          <w:marBottom w:val="0"/>
                                          <w:divBdr>
                                            <w:top w:val="none" w:sz="0" w:space="0" w:color="auto"/>
                                            <w:left w:val="none" w:sz="0" w:space="0" w:color="auto"/>
                                            <w:bottom w:val="none" w:sz="0" w:space="0" w:color="auto"/>
                                            <w:right w:val="none" w:sz="0" w:space="0" w:color="auto"/>
                                          </w:divBdr>
                                          <w:divsChild>
                                            <w:div w:id="803157620">
                                              <w:marLeft w:val="0"/>
                                              <w:marRight w:val="0"/>
                                              <w:marTop w:val="0"/>
                                              <w:marBottom w:val="0"/>
                                              <w:divBdr>
                                                <w:top w:val="none" w:sz="0" w:space="0" w:color="auto"/>
                                                <w:left w:val="none" w:sz="0" w:space="0" w:color="auto"/>
                                                <w:bottom w:val="none" w:sz="0" w:space="0" w:color="auto"/>
                                                <w:right w:val="none" w:sz="0" w:space="0" w:color="auto"/>
                                              </w:divBdr>
                                              <w:divsChild>
                                                <w:div w:id="1830363256">
                                                  <w:marLeft w:val="0"/>
                                                  <w:marRight w:val="0"/>
                                                  <w:marTop w:val="0"/>
                                                  <w:marBottom w:val="0"/>
                                                  <w:divBdr>
                                                    <w:top w:val="none" w:sz="0" w:space="0" w:color="auto"/>
                                                    <w:left w:val="none" w:sz="0" w:space="0" w:color="auto"/>
                                                    <w:bottom w:val="none" w:sz="0" w:space="0" w:color="auto"/>
                                                    <w:right w:val="none" w:sz="0" w:space="0" w:color="auto"/>
                                                  </w:divBdr>
                                                  <w:divsChild>
                                                    <w:div w:id="838888605">
                                                      <w:marLeft w:val="0"/>
                                                      <w:marRight w:val="0"/>
                                                      <w:marTop w:val="0"/>
                                                      <w:marBottom w:val="0"/>
                                                      <w:divBdr>
                                                        <w:top w:val="none" w:sz="0" w:space="0" w:color="auto"/>
                                                        <w:left w:val="none" w:sz="0" w:space="0" w:color="auto"/>
                                                        <w:bottom w:val="none" w:sz="0" w:space="0" w:color="auto"/>
                                                        <w:right w:val="none" w:sz="0" w:space="0" w:color="auto"/>
                                                      </w:divBdr>
                                                      <w:divsChild>
                                                        <w:div w:id="717242741">
                                                          <w:marLeft w:val="0"/>
                                                          <w:marRight w:val="0"/>
                                                          <w:marTop w:val="0"/>
                                                          <w:marBottom w:val="0"/>
                                                          <w:divBdr>
                                                            <w:top w:val="none" w:sz="0" w:space="0" w:color="auto"/>
                                                            <w:left w:val="none" w:sz="0" w:space="0" w:color="auto"/>
                                                            <w:bottom w:val="none" w:sz="0" w:space="0" w:color="auto"/>
                                                            <w:right w:val="none" w:sz="0" w:space="0" w:color="auto"/>
                                                          </w:divBdr>
                                                          <w:divsChild>
                                                            <w:div w:id="1581134999">
                                                              <w:marLeft w:val="0"/>
                                                              <w:marRight w:val="0"/>
                                                              <w:marTop w:val="0"/>
                                                              <w:marBottom w:val="0"/>
                                                              <w:divBdr>
                                                                <w:top w:val="none" w:sz="0" w:space="0" w:color="auto"/>
                                                                <w:left w:val="none" w:sz="0" w:space="0" w:color="auto"/>
                                                                <w:bottom w:val="none" w:sz="0" w:space="0" w:color="auto"/>
                                                                <w:right w:val="none" w:sz="0" w:space="0" w:color="auto"/>
                                                              </w:divBdr>
                                                              <w:divsChild>
                                                                <w:div w:id="2031560999">
                                                                  <w:marLeft w:val="0"/>
                                                                  <w:marRight w:val="0"/>
                                                                  <w:marTop w:val="0"/>
                                                                  <w:marBottom w:val="0"/>
                                                                  <w:divBdr>
                                                                    <w:top w:val="none" w:sz="0" w:space="0" w:color="auto"/>
                                                                    <w:left w:val="none" w:sz="0" w:space="0" w:color="auto"/>
                                                                    <w:bottom w:val="none" w:sz="0" w:space="0" w:color="auto"/>
                                                                    <w:right w:val="none" w:sz="0" w:space="0" w:color="auto"/>
                                                                  </w:divBdr>
                                                                  <w:divsChild>
                                                                    <w:div w:id="2078934133">
                                                                      <w:marLeft w:val="0"/>
                                                                      <w:marRight w:val="0"/>
                                                                      <w:marTop w:val="0"/>
                                                                      <w:marBottom w:val="0"/>
                                                                      <w:divBdr>
                                                                        <w:top w:val="none" w:sz="0" w:space="0" w:color="auto"/>
                                                                        <w:left w:val="none" w:sz="0" w:space="0" w:color="auto"/>
                                                                        <w:bottom w:val="none" w:sz="0" w:space="0" w:color="auto"/>
                                                                        <w:right w:val="none" w:sz="0" w:space="0" w:color="auto"/>
                                                                      </w:divBdr>
                                                                      <w:divsChild>
                                                                        <w:div w:id="928193434">
                                                                          <w:marLeft w:val="0"/>
                                                                          <w:marRight w:val="0"/>
                                                                          <w:marTop w:val="0"/>
                                                                          <w:marBottom w:val="0"/>
                                                                          <w:divBdr>
                                                                            <w:top w:val="none" w:sz="0" w:space="0" w:color="auto"/>
                                                                            <w:left w:val="none" w:sz="0" w:space="0" w:color="auto"/>
                                                                            <w:bottom w:val="none" w:sz="0" w:space="0" w:color="auto"/>
                                                                            <w:right w:val="none" w:sz="0" w:space="0" w:color="auto"/>
                                                                          </w:divBdr>
                                                                          <w:divsChild>
                                                                            <w:div w:id="2063405442">
                                                                              <w:marLeft w:val="0"/>
                                                                              <w:marRight w:val="0"/>
                                                                              <w:marTop w:val="0"/>
                                                                              <w:marBottom w:val="0"/>
                                                                              <w:divBdr>
                                                                                <w:top w:val="none" w:sz="0" w:space="0" w:color="auto"/>
                                                                                <w:left w:val="none" w:sz="0" w:space="0" w:color="auto"/>
                                                                                <w:bottom w:val="none" w:sz="0" w:space="0" w:color="auto"/>
                                                                                <w:right w:val="none" w:sz="0" w:space="0" w:color="auto"/>
                                                                              </w:divBdr>
                                                                              <w:divsChild>
                                                                                <w:div w:id="1983802032">
                                                                                  <w:marLeft w:val="0"/>
                                                                                  <w:marRight w:val="0"/>
                                                                                  <w:marTop w:val="150"/>
                                                                                  <w:marBottom w:val="0"/>
                                                                                  <w:divBdr>
                                                                                    <w:top w:val="none" w:sz="0" w:space="0" w:color="auto"/>
                                                                                    <w:left w:val="none" w:sz="0" w:space="0" w:color="auto"/>
                                                                                    <w:bottom w:val="none" w:sz="0" w:space="0" w:color="auto"/>
                                                                                    <w:right w:val="none" w:sz="0" w:space="0" w:color="auto"/>
                                                                                  </w:divBdr>
                                                                                  <w:divsChild>
                                                                                    <w:div w:id="763691848">
                                                                                      <w:marLeft w:val="0"/>
                                                                                      <w:marRight w:val="0"/>
                                                                                      <w:marTop w:val="0"/>
                                                                                      <w:marBottom w:val="0"/>
                                                                                      <w:divBdr>
                                                                                        <w:top w:val="none" w:sz="0" w:space="0" w:color="auto"/>
                                                                                        <w:left w:val="none" w:sz="0" w:space="0" w:color="auto"/>
                                                                                        <w:bottom w:val="none" w:sz="0" w:space="0" w:color="auto"/>
                                                                                        <w:right w:val="none" w:sz="0" w:space="0" w:color="auto"/>
                                                                                      </w:divBdr>
                                                                                      <w:divsChild>
                                                                                        <w:div w:id="632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22691">
      <w:bodyDiv w:val="1"/>
      <w:marLeft w:val="0"/>
      <w:marRight w:val="0"/>
      <w:marTop w:val="0"/>
      <w:marBottom w:val="0"/>
      <w:divBdr>
        <w:top w:val="none" w:sz="0" w:space="0" w:color="auto"/>
        <w:left w:val="none" w:sz="0" w:space="0" w:color="auto"/>
        <w:bottom w:val="none" w:sz="0" w:space="0" w:color="auto"/>
        <w:right w:val="none" w:sz="0" w:space="0" w:color="auto"/>
      </w:divBdr>
    </w:div>
    <w:div w:id="1390959465">
      <w:bodyDiv w:val="1"/>
      <w:marLeft w:val="0"/>
      <w:marRight w:val="0"/>
      <w:marTop w:val="0"/>
      <w:marBottom w:val="0"/>
      <w:divBdr>
        <w:top w:val="none" w:sz="0" w:space="0" w:color="auto"/>
        <w:left w:val="none" w:sz="0" w:space="0" w:color="auto"/>
        <w:bottom w:val="none" w:sz="0" w:space="0" w:color="auto"/>
        <w:right w:val="none" w:sz="0" w:space="0" w:color="auto"/>
      </w:divBdr>
    </w:div>
    <w:div w:id="1905066485">
      <w:bodyDiv w:val="1"/>
      <w:marLeft w:val="0"/>
      <w:marRight w:val="0"/>
      <w:marTop w:val="0"/>
      <w:marBottom w:val="0"/>
      <w:divBdr>
        <w:top w:val="none" w:sz="0" w:space="0" w:color="auto"/>
        <w:left w:val="none" w:sz="0" w:space="0" w:color="auto"/>
        <w:bottom w:val="none" w:sz="0" w:space="0" w:color="auto"/>
        <w:right w:val="none" w:sz="0" w:space="0" w:color="auto"/>
      </w:divBdr>
      <w:divsChild>
        <w:div w:id="676006609">
          <w:marLeft w:val="0"/>
          <w:marRight w:val="0"/>
          <w:marTop w:val="0"/>
          <w:marBottom w:val="0"/>
          <w:divBdr>
            <w:top w:val="none" w:sz="0" w:space="0" w:color="auto"/>
            <w:left w:val="none" w:sz="0" w:space="0" w:color="auto"/>
            <w:bottom w:val="none" w:sz="0" w:space="0" w:color="auto"/>
            <w:right w:val="none" w:sz="0" w:space="0" w:color="auto"/>
          </w:divBdr>
          <w:divsChild>
            <w:div w:id="1617370118">
              <w:marLeft w:val="0"/>
              <w:marRight w:val="0"/>
              <w:marTop w:val="0"/>
              <w:marBottom w:val="0"/>
              <w:divBdr>
                <w:top w:val="none" w:sz="0" w:space="0" w:color="auto"/>
                <w:left w:val="none" w:sz="0" w:space="0" w:color="auto"/>
                <w:bottom w:val="none" w:sz="0" w:space="0" w:color="auto"/>
                <w:right w:val="none" w:sz="0" w:space="0" w:color="auto"/>
              </w:divBdr>
              <w:divsChild>
                <w:div w:id="1127747791">
                  <w:marLeft w:val="0"/>
                  <w:marRight w:val="0"/>
                  <w:marTop w:val="0"/>
                  <w:marBottom w:val="0"/>
                  <w:divBdr>
                    <w:top w:val="none" w:sz="0" w:space="0" w:color="auto"/>
                    <w:left w:val="none" w:sz="0" w:space="0" w:color="auto"/>
                    <w:bottom w:val="none" w:sz="0" w:space="0" w:color="auto"/>
                    <w:right w:val="none" w:sz="0" w:space="0" w:color="auto"/>
                  </w:divBdr>
                  <w:divsChild>
                    <w:div w:id="5667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9875-0FC7-40F8-ADEF-5C8BF5FD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1188</Words>
  <Characters>7198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HOUSING &amp; COMMUNITY SERVICES DIRECTORATE</vt:lpstr>
    </vt:vector>
  </TitlesOfParts>
  <Company>Braintree District Council</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&amp; COMMUNITY SERVICES DIRECTORATE</dc:title>
  <dc:creator>Louise Loon</dc:creator>
  <cp:lastModifiedBy>Linda Kendall</cp:lastModifiedBy>
  <cp:revision>2</cp:revision>
  <cp:lastPrinted>2023-09-29T09:27:00Z</cp:lastPrinted>
  <dcterms:created xsi:type="dcterms:W3CDTF">2025-04-14T12:29:00Z</dcterms:created>
  <dcterms:modified xsi:type="dcterms:W3CDTF">2025-04-14T12:29:00Z</dcterms:modified>
</cp:coreProperties>
</file>